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7EB2" w:rsidRPr="00D62B91" w:rsidRDefault="004F7EB2" w:rsidP="004F7EB2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de-AT"/>
        </w:rPr>
      </w:pPr>
      <w:r w:rsidRPr="00D62B91">
        <w:rPr>
          <w:rFonts w:ascii="Times New Roman" w:eastAsia="Times New Roman" w:hAnsi="Times New Roman" w:cs="Times New Roman"/>
          <w:b/>
          <w:bCs/>
          <w:sz w:val="36"/>
          <w:szCs w:val="36"/>
          <w:lang w:eastAsia="de-AT"/>
        </w:rPr>
        <w:t>Konzept: Schulische Lesekultur stärken</w:t>
      </w:r>
    </w:p>
    <w:p w:rsidR="004F7EB2" w:rsidRPr="00D62B91" w:rsidRDefault="004F7EB2" w:rsidP="004F7EB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de-AT"/>
        </w:rPr>
      </w:pPr>
      <w:r w:rsidRPr="00D62B91">
        <w:rPr>
          <w:rFonts w:ascii="Times New Roman" w:eastAsia="Times New Roman" w:hAnsi="Times New Roman" w:cs="Times New Roman"/>
          <w:b/>
          <w:bCs/>
          <w:sz w:val="27"/>
          <w:szCs w:val="27"/>
          <w:lang w:eastAsia="de-AT"/>
        </w:rPr>
        <w:t>1. Leitbild</w:t>
      </w:r>
    </w:p>
    <w:p w:rsidR="004F7EB2" w:rsidRPr="00D62B91" w:rsidRDefault="004F7EB2" w:rsidP="004F7EB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 xml:space="preserve">Unsere Schule versteht Lesen als </w:t>
      </w:r>
      <w:r w:rsidRPr="00D62B91">
        <w:rPr>
          <w:rFonts w:ascii="Times New Roman" w:eastAsia="Times New Roman" w:hAnsi="Times New Roman" w:cs="Times New Roman"/>
          <w:b/>
          <w:bCs/>
          <w:sz w:val="24"/>
          <w:szCs w:val="24"/>
          <w:lang w:eastAsia="de-AT"/>
        </w:rPr>
        <w:t>Schlüsselkompetenz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 xml:space="preserve"> für Bildung, Persönlichkeitsentwicklung und gesellschaftliche Teilhabe. Ziel ist es, bei allen Schülerinnen und Schülern </w:t>
      </w:r>
      <w:r w:rsidRPr="00D62B91">
        <w:rPr>
          <w:rFonts w:ascii="Times New Roman" w:eastAsia="Times New Roman" w:hAnsi="Times New Roman" w:cs="Times New Roman"/>
          <w:b/>
          <w:bCs/>
          <w:sz w:val="24"/>
          <w:szCs w:val="24"/>
          <w:lang w:eastAsia="de-AT"/>
        </w:rPr>
        <w:t>Freude am Lesen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 xml:space="preserve"> zu wecken und ihre </w:t>
      </w:r>
      <w:r w:rsidRPr="00D62B91">
        <w:rPr>
          <w:rFonts w:ascii="Times New Roman" w:eastAsia="Times New Roman" w:hAnsi="Times New Roman" w:cs="Times New Roman"/>
          <w:b/>
          <w:bCs/>
          <w:sz w:val="24"/>
          <w:szCs w:val="24"/>
          <w:lang w:eastAsia="de-AT"/>
        </w:rPr>
        <w:t>Lesefähigkeit kontinuierlich zu fördern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>.</w:t>
      </w:r>
    </w:p>
    <w:p w:rsidR="004F7EB2" w:rsidRPr="00D62B91" w:rsidRDefault="004F7EB2" w:rsidP="004F7E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de-AT"/>
        </w:rPr>
        <w:pict>
          <v:rect id="_x0000_i1025" style="width:0;height:1.5pt" o:hralign="center" o:hrstd="t" o:hr="t" fillcolor="#a0a0a0" stroked="f"/>
        </w:pict>
      </w:r>
    </w:p>
    <w:p w:rsidR="004F7EB2" w:rsidRPr="00D62B91" w:rsidRDefault="004F7EB2" w:rsidP="004F7EB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de-AT"/>
        </w:rPr>
      </w:pPr>
      <w:r w:rsidRPr="00D62B91">
        <w:rPr>
          <w:rFonts w:ascii="Times New Roman" w:eastAsia="Times New Roman" w:hAnsi="Times New Roman" w:cs="Times New Roman"/>
          <w:b/>
          <w:bCs/>
          <w:sz w:val="27"/>
          <w:szCs w:val="27"/>
          <w:lang w:eastAsia="de-AT"/>
        </w:rPr>
        <w:t>2. Maßnahmen im Unterricht</w:t>
      </w:r>
    </w:p>
    <w:p w:rsidR="004F7EB2" w:rsidRPr="00D62B91" w:rsidRDefault="004F7EB2" w:rsidP="004F7EB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 w:rsidRPr="00D62B91">
        <w:rPr>
          <w:rFonts w:ascii="Times New Roman" w:eastAsia="Times New Roman" w:hAnsi="Times New Roman" w:cs="Times New Roman"/>
          <w:b/>
          <w:bCs/>
          <w:sz w:val="24"/>
          <w:szCs w:val="24"/>
          <w:lang w:eastAsia="de-AT"/>
        </w:rPr>
        <w:t>Lesezeiten fest verankern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>: z. B. „15 Minuten Lesen pro Tag“ in allen Klassen.</w:t>
      </w:r>
    </w:p>
    <w:p w:rsidR="004F7EB2" w:rsidRPr="00D62B91" w:rsidRDefault="004F7EB2" w:rsidP="004F7EB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 w:rsidRPr="00D62B91">
        <w:rPr>
          <w:rFonts w:ascii="Times New Roman" w:eastAsia="Times New Roman" w:hAnsi="Times New Roman" w:cs="Times New Roman"/>
          <w:b/>
          <w:bCs/>
          <w:sz w:val="24"/>
          <w:szCs w:val="24"/>
          <w:lang w:eastAsia="de-AT"/>
        </w:rPr>
        <w:t>Lesestrategien vermitteln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>: Markieren, Zusammenfassen, Fragen an den Text stellen.</w:t>
      </w:r>
    </w:p>
    <w:p w:rsidR="004F7EB2" w:rsidRPr="00D62B91" w:rsidRDefault="004F7EB2" w:rsidP="004F7EB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 w:rsidRPr="00D62B91">
        <w:rPr>
          <w:rFonts w:ascii="Times New Roman" w:eastAsia="Times New Roman" w:hAnsi="Times New Roman" w:cs="Times New Roman"/>
          <w:b/>
          <w:bCs/>
          <w:sz w:val="24"/>
          <w:szCs w:val="24"/>
          <w:lang w:eastAsia="de-AT"/>
        </w:rPr>
        <w:t>Vielfalt der Texte nutzen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>: Romane, Zeitungsartikel, Sachtexte, Comics, digitale Texte.</w:t>
      </w:r>
    </w:p>
    <w:p w:rsidR="004F7EB2" w:rsidRPr="00D62B91" w:rsidRDefault="004F7EB2" w:rsidP="004F7EB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 w:rsidRPr="00D62B91">
        <w:rPr>
          <w:rFonts w:ascii="Times New Roman" w:eastAsia="Times New Roman" w:hAnsi="Times New Roman" w:cs="Times New Roman"/>
          <w:b/>
          <w:bCs/>
          <w:sz w:val="24"/>
          <w:szCs w:val="24"/>
          <w:lang w:eastAsia="de-AT"/>
        </w:rPr>
        <w:t>Projektorientiertes Lesen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>: Schüler erarbeiten Inhalte kreativ (z. B. Buchvorstellungen, Podcasts, Lesetagebücher).</w:t>
      </w:r>
    </w:p>
    <w:p w:rsidR="004F7EB2" w:rsidRPr="00D62B91" w:rsidRDefault="004F7EB2" w:rsidP="004F7E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de-AT"/>
        </w:rPr>
        <w:pict>
          <v:rect id="_x0000_i1026" style="width:0;height:1.5pt" o:hralign="center" o:hrstd="t" o:hr="t" fillcolor="#a0a0a0" stroked="f"/>
        </w:pict>
      </w:r>
    </w:p>
    <w:p w:rsidR="004F7EB2" w:rsidRPr="00D62B91" w:rsidRDefault="004F7EB2" w:rsidP="004F7EB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de-AT"/>
        </w:rPr>
      </w:pPr>
      <w:r w:rsidRPr="00D62B91">
        <w:rPr>
          <w:rFonts w:ascii="Times New Roman" w:eastAsia="Times New Roman" w:hAnsi="Times New Roman" w:cs="Times New Roman"/>
          <w:b/>
          <w:bCs/>
          <w:sz w:val="27"/>
          <w:szCs w:val="27"/>
          <w:lang w:eastAsia="de-AT"/>
        </w:rPr>
        <w:t>3. Schulleben und Aktivitäten</w:t>
      </w:r>
    </w:p>
    <w:p w:rsidR="004F7EB2" w:rsidRPr="00D62B91" w:rsidRDefault="004F7EB2" w:rsidP="004F7EB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 w:rsidRPr="00D62B91">
        <w:rPr>
          <w:rFonts w:ascii="Times New Roman" w:eastAsia="Times New Roman" w:hAnsi="Times New Roman" w:cs="Times New Roman"/>
          <w:b/>
          <w:bCs/>
          <w:sz w:val="24"/>
          <w:szCs w:val="24"/>
          <w:lang w:eastAsia="de-AT"/>
        </w:rPr>
        <w:t>Schulbibliothek modernisieren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>: gemütliche Leseecken, aktuelle Kinder- und Jugendbücher, auch digitale Angebote.</w:t>
      </w:r>
    </w:p>
    <w:p w:rsidR="004F7EB2" w:rsidRPr="00D62B91" w:rsidRDefault="004F7EB2" w:rsidP="004F7EB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 w:rsidRPr="00D62B91">
        <w:rPr>
          <w:rFonts w:ascii="Times New Roman" w:eastAsia="Times New Roman" w:hAnsi="Times New Roman" w:cs="Times New Roman"/>
          <w:b/>
          <w:bCs/>
          <w:sz w:val="24"/>
          <w:szCs w:val="24"/>
          <w:lang w:eastAsia="de-AT"/>
        </w:rPr>
        <w:t>Lesenächte und Vorlesetage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>: gemeinsames Lesen in der Schule, Lehrer und Eltern lesen vor.</w:t>
      </w:r>
    </w:p>
    <w:p w:rsidR="004F7EB2" w:rsidRPr="00D62B91" w:rsidRDefault="004F7EB2" w:rsidP="004F7EB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 w:rsidRPr="00D62B91">
        <w:rPr>
          <w:rFonts w:ascii="Times New Roman" w:eastAsia="Times New Roman" w:hAnsi="Times New Roman" w:cs="Times New Roman"/>
          <w:b/>
          <w:bCs/>
          <w:sz w:val="24"/>
          <w:szCs w:val="24"/>
          <w:lang w:eastAsia="de-AT"/>
        </w:rPr>
        <w:t>Autorenlesungen &amp; Literaturtage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>: Begegnungen mit Schriftstellerinnen und Schriftstellern.</w:t>
      </w:r>
    </w:p>
    <w:p w:rsidR="004F7EB2" w:rsidRPr="00D62B91" w:rsidRDefault="004F7EB2" w:rsidP="004F7EB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 w:rsidRPr="00D62B91">
        <w:rPr>
          <w:rFonts w:ascii="Times New Roman" w:eastAsia="Times New Roman" w:hAnsi="Times New Roman" w:cs="Times New Roman"/>
          <w:b/>
          <w:bCs/>
          <w:sz w:val="24"/>
          <w:szCs w:val="24"/>
          <w:lang w:eastAsia="de-AT"/>
        </w:rPr>
        <w:t>Wettbewerbe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>: Teilnahme am bundesweiten Vorlesewettbewerb, schuleigene Schreibwettbewerbe.</w:t>
      </w:r>
    </w:p>
    <w:p w:rsidR="004F7EB2" w:rsidRPr="00D62B91" w:rsidRDefault="004F7EB2" w:rsidP="004F7E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de-AT"/>
        </w:rPr>
        <w:pict>
          <v:rect id="_x0000_i1027" style="width:0;height:1.5pt" o:hralign="center" o:hrstd="t" o:hr="t" fillcolor="#a0a0a0" stroked="f"/>
        </w:pict>
      </w:r>
    </w:p>
    <w:p w:rsidR="004F7EB2" w:rsidRPr="00D62B91" w:rsidRDefault="004F7EB2" w:rsidP="004F7EB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de-AT"/>
        </w:rPr>
      </w:pPr>
      <w:r w:rsidRPr="00D62B91">
        <w:rPr>
          <w:rFonts w:ascii="Times New Roman" w:eastAsia="Times New Roman" w:hAnsi="Times New Roman" w:cs="Times New Roman"/>
          <w:b/>
          <w:bCs/>
          <w:sz w:val="27"/>
          <w:szCs w:val="27"/>
          <w:lang w:eastAsia="de-AT"/>
        </w:rPr>
        <w:t>4. Zusammenarbeit</w:t>
      </w:r>
    </w:p>
    <w:p w:rsidR="004F7EB2" w:rsidRPr="00D62B91" w:rsidRDefault="004F7EB2" w:rsidP="004F7EB2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 w:rsidRPr="00D62B91">
        <w:rPr>
          <w:rFonts w:ascii="Times New Roman" w:eastAsia="Times New Roman" w:hAnsi="Times New Roman" w:cs="Times New Roman"/>
          <w:b/>
          <w:bCs/>
          <w:sz w:val="24"/>
          <w:szCs w:val="24"/>
          <w:lang w:eastAsia="de-AT"/>
        </w:rPr>
        <w:t>Elternarbeit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>: Eltern werden als Lesepartner einbezogen, z. B. durch „Eltern lesen vor“.</w:t>
      </w:r>
    </w:p>
    <w:p w:rsidR="004F7EB2" w:rsidRPr="00D62B91" w:rsidRDefault="004F7EB2" w:rsidP="004F7EB2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 w:rsidRPr="00D62B91">
        <w:rPr>
          <w:rFonts w:ascii="Times New Roman" w:eastAsia="Times New Roman" w:hAnsi="Times New Roman" w:cs="Times New Roman"/>
          <w:b/>
          <w:bCs/>
          <w:sz w:val="24"/>
          <w:szCs w:val="24"/>
          <w:lang w:eastAsia="de-AT"/>
        </w:rPr>
        <w:t>Kooperation mit Bibliotheken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>: regelmäßige Klassenbesuche in der Stadtbücherei, Bibliotheksführerschein für die 5. Klassen.</w:t>
      </w:r>
    </w:p>
    <w:p w:rsidR="004F7EB2" w:rsidRPr="00D62B91" w:rsidRDefault="004F7EB2" w:rsidP="004F7EB2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 w:rsidRPr="00D62B91">
        <w:rPr>
          <w:rFonts w:ascii="Times New Roman" w:eastAsia="Times New Roman" w:hAnsi="Times New Roman" w:cs="Times New Roman"/>
          <w:b/>
          <w:bCs/>
          <w:sz w:val="24"/>
          <w:szCs w:val="24"/>
          <w:lang w:eastAsia="de-AT"/>
        </w:rPr>
        <w:t>Partnerschaften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>: Zusammenarbeit mit Buchhandlungen, Kulturvereinen oder lokalen Autoren.</w:t>
      </w:r>
    </w:p>
    <w:p w:rsidR="004F7EB2" w:rsidRPr="00D62B91" w:rsidRDefault="004F7EB2" w:rsidP="004F7E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de-AT"/>
        </w:rPr>
        <w:pict>
          <v:rect id="_x0000_i1028" style="width:0;height:1.5pt" o:hralign="center" o:hrstd="t" o:hr="t" fillcolor="#a0a0a0" stroked="f"/>
        </w:pict>
      </w:r>
    </w:p>
    <w:p w:rsidR="004F7EB2" w:rsidRPr="00D62B91" w:rsidRDefault="004F7EB2" w:rsidP="004F7EB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de-AT"/>
        </w:rPr>
      </w:pPr>
      <w:r w:rsidRPr="00D62B91">
        <w:rPr>
          <w:rFonts w:ascii="Times New Roman" w:eastAsia="Times New Roman" w:hAnsi="Times New Roman" w:cs="Times New Roman"/>
          <w:b/>
          <w:bCs/>
          <w:sz w:val="27"/>
          <w:szCs w:val="27"/>
          <w:lang w:eastAsia="de-AT"/>
        </w:rPr>
        <w:t>5. Digitalisierung &amp; moderne Medien</w:t>
      </w:r>
    </w:p>
    <w:p w:rsidR="004F7EB2" w:rsidRPr="00D62B91" w:rsidRDefault="004F7EB2" w:rsidP="004F7EB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 w:rsidRPr="00D62B91">
        <w:rPr>
          <w:rFonts w:ascii="Times New Roman" w:eastAsia="Times New Roman" w:hAnsi="Times New Roman" w:cs="Times New Roman"/>
          <w:b/>
          <w:bCs/>
          <w:sz w:val="24"/>
          <w:szCs w:val="24"/>
          <w:lang w:eastAsia="de-AT"/>
        </w:rPr>
        <w:t>E-Reader oder Tablets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 xml:space="preserve"> für das digitale Lesen im Unterricht.</w:t>
      </w:r>
    </w:p>
    <w:p w:rsidR="004F7EB2" w:rsidRPr="00D62B91" w:rsidRDefault="004F7EB2" w:rsidP="004F7EB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 xml:space="preserve">Nutzung von </w:t>
      </w:r>
      <w:r w:rsidRPr="00D62B91">
        <w:rPr>
          <w:rFonts w:ascii="Times New Roman" w:eastAsia="Times New Roman" w:hAnsi="Times New Roman" w:cs="Times New Roman"/>
          <w:b/>
          <w:bCs/>
          <w:sz w:val="24"/>
          <w:szCs w:val="24"/>
          <w:lang w:eastAsia="de-AT"/>
        </w:rPr>
        <w:t>Leseförder-Apps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 xml:space="preserve"> (z. B. Antolin, </w:t>
      </w:r>
      <w:proofErr w:type="spellStart"/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>Onilo</w:t>
      </w:r>
      <w:proofErr w:type="spellEnd"/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>).</w:t>
      </w:r>
    </w:p>
    <w:p w:rsidR="004F7EB2" w:rsidRPr="00D62B91" w:rsidRDefault="004F7EB2" w:rsidP="004F7EB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lastRenderedPageBreak/>
        <w:t>Projekte wie „Zeitungslesen im Unterricht“ oder eigene Schülerblogs.</w:t>
      </w:r>
    </w:p>
    <w:p w:rsidR="004F7EB2" w:rsidRPr="00D62B91" w:rsidRDefault="004F7EB2" w:rsidP="004F7E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de-AT"/>
        </w:rPr>
        <w:pict>
          <v:rect id="_x0000_i1029" style="width:0;height:1.5pt" o:hralign="center" o:hrstd="t" o:hr="t" fillcolor="#a0a0a0" stroked="f"/>
        </w:pict>
      </w:r>
    </w:p>
    <w:p w:rsidR="004F7EB2" w:rsidRPr="00D62B91" w:rsidRDefault="004F7EB2" w:rsidP="004F7EB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de-AT"/>
        </w:rPr>
      </w:pPr>
      <w:r w:rsidRPr="00D62B91">
        <w:rPr>
          <w:rFonts w:ascii="Times New Roman" w:eastAsia="Times New Roman" w:hAnsi="Times New Roman" w:cs="Times New Roman"/>
          <w:b/>
          <w:bCs/>
          <w:sz w:val="27"/>
          <w:szCs w:val="27"/>
          <w:lang w:eastAsia="de-AT"/>
        </w:rPr>
        <w:t>6. Evaluation</w:t>
      </w:r>
    </w:p>
    <w:p w:rsidR="004F7EB2" w:rsidRPr="00D62B91" w:rsidRDefault="004F7EB2" w:rsidP="004F7EB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 xml:space="preserve">Regelmäßige </w:t>
      </w:r>
      <w:r w:rsidRPr="00D62B91">
        <w:rPr>
          <w:rFonts w:ascii="Times New Roman" w:eastAsia="Times New Roman" w:hAnsi="Times New Roman" w:cs="Times New Roman"/>
          <w:b/>
          <w:bCs/>
          <w:sz w:val="24"/>
          <w:szCs w:val="24"/>
          <w:lang w:eastAsia="de-AT"/>
        </w:rPr>
        <w:t>Lesekompetenz-Tests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 xml:space="preserve"> (z. B. standardisierte Verfahren, interne Lesetagebücher).</w:t>
      </w:r>
    </w:p>
    <w:p w:rsidR="004F7EB2" w:rsidRPr="00D62B91" w:rsidRDefault="004F7EB2" w:rsidP="004F7EB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>Schülerfeedback: Umfragen zu Leseinteressen und Angeboten.</w:t>
      </w:r>
    </w:p>
    <w:p w:rsidR="004F7EB2" w:rsidRPr="00D62B91" w:rsidRDefault="004F7EB2" w:rsidP="004F7EB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>Lehrer-Teams werten jährlich aus, welche Maßnahmen erfolgreich waren.</w:t>
      </w:r>
    </w:p>
    <w:p w:rsidR="004F7EB2" w:rsidRPr="00D62B91" w:rsidRDefault="004F7EB2" w:rsidP="004F7E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de-AT"/>
        </w:rPr>
        <w:pict>
          <v:rect id="_x0000_i1030" style="width:0;height:1.5pt" o:hralign="center" o:hrstd="t" o:hr="t" fillcolor="#a0a0a0" stroked="f"/>
        </w:pict>
      </w:r>
    </w:p>
    <w:p w:rsidR="004F7EB2" w:rsidRPr="00D62B91" w:rsidRDefault="004F7EB2" w:rsidP="004F7EB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AT"/>
        </w:rPr>
      </w:pPr>
      <w:r w:rsidRPr="00D62B91">
        <w:rPr>
          <w:rFonts w:ascii="Segoe UI Emoji" w:eastAsia="Times New Roman" w:hAnsi="Segoe UI Emoji" w:cs="Segoe UI Emoji"/>
          <w:sz w:val="24"/>
          <w:szCs w:val="24"/>
          <w:lang w:eastAsia="de-AT"/>
        </w:rPr>
        <w:t>👉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 xml:space="preserve"> Ergebnis: Durch diese Maßnahmen wird Lesen nicht nur als </w:t>
      </w:r>
      <w:r w:rsidRPr="00D62B91">
        <w:rPr>
          <w:rFonts w:ascii="Times New Roman" w:eastAsia="Times New Roman" w:hAnsi="Times New Roman" w:cs="Times New Roman"/>
          <w:b/>
          <w:bCs/>
          <w:sz w:val="24"/>
          <w:szCs w:val="24"/>
          <w:lang w:eastAsia="de-AT"/>
        </w:rPr>
        <w:t>Unterrichtsmethode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 xml:space="preserve">, sondern als </w:t>
      </w:r>
      <w:r w:rsidRPr="00D62B91">
        <w:rPr>
          <w:rFonts w:ascii="Times New Roman" w:eastAsia="Times New Roman" w:hAnsi="Times New Roman" w:cs="Times New Roman"/>
          <w:b/>
          <w:bCs/>
          <w:sz w:val="24"/>
          <w:szCs w:val="24"/>
          <w:lang w:eastAsia="de-AT"/>
        </w:rPr>
        <w:t>lebendige Kultur an der Schule</w:t>
      </w:r>
      <w:r w:rsidRPr="00D62B91">
        <w:rPr>
          <w:rFonts w:ascii="Times New Roman" w:eastAsia="Times New Roman" w:hAnsi="Times New Roman" w:cs="Times New Roman"/>
          <w:sz w:val="24"/>
          <w:szCs w:val="24"/>
          <w:lang w:eastAsia="de-AT"/>
        </w:rPr>
        <w:t xml:space="preserve"> etabliert.</w:t>
      </w:r>
    </w:p>
    <w:p w:rsidR="004F7EB2" w:rsidRDefault="004F7EB2" w:rsidP="004F7EB2"/>
    <w:p w:rsidR="00925749" w:rsidRDefault="00925749">
      <w:bookmarkStart w:id="0" w:name="_GoBack"/>
      <w:bookmarkEnd w:id="0"/>
    </w:p>
    <w:sectPr w:rsidR="0092574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1E6E1F"/>
    <w:multiLevelType w:val="multilevel"/>
    <w:tmpl w:val="D728A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C45752"/>
    <w:multiLevelType w:val="multilevel"/>
    <w:tmpl w:val="396899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F43200D"/>
    <w:multiLevelType w:val="multilevel"/>
    <w:tmpl w:val="71EAA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C62798B"/>
    <w:multiLevelType w:val="multilevel"/>
    <w:tmpl w:val="3E2461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FEC5ABA"/>
    <w:multiLevelType w:val="multilevel"/>
    <w:tmpl w:val="BD3E6E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EB2"/>
    <w:rsid w:val="004F7EB2"/>
    <w:rsid w:val="00925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7D737C-A438-47FB-A2A1-1B95BAE7F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4F7EB2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276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Steiermark</Company>
  <LinksUpToDate>false</LinksUpToDate>
  <CharactersWithSpaces>2014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Reitterer, Marion (BD Stmk)</dc:creator>
  <cp:keywords/>
  <dc:description/>
  <cp:lastModifiedBy>Reitterer, Marion (BD Stmk)</cp:lastModifiedBy>
  <cp:revision>1</cp:revision>
  <dcterms:created xsi:type="dcterms:W3CDTF">2025-10-08T10:51:00Z</dcterms:created>
  <dcterms:modified xsi:type="dcterms:W3CDTF">2025-10-08T10:53:00Z</dcterms:modified>
</cp:coreProperties>
</file>