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91098E" w14:textId="77777777" w:rsidR="00B74DDE" w:rsidRPr="000237E3" w:rsidRDefault="00B74DDE" w:rsidP="00B74DDE">
      <w:pPr>
        <w:jc w:val="center"/>
        <w:rPr>
          <w:rFonts w:ascii="Corbel" w:eastAsia="Arial Narrow" w:hAnsi="Corbel" w:cs="Arial Narrow"/>
          <w:b/>
          <w:sz w:val="28"/>
          <w:szCs w:val="28"/>
          <w14:numForm w14:val="lining"/>
        </w:rPr>
      </w:pPr>
      <w:r w:rsidRPr="000237E3">
        <w:rPr>
          <w:rFonts w:ascii="Corbel" w:eastAsia="Arial Narrow" w:hAnsi="Corbel" w:cs="Arial Narrow"/>
          <w:b/>
          <w:sz w:val="28"/>
          <w:szCs w:val="28"/>
          <w14:numForm w14:val="lining"/>
        </w:rPr>
        <w:t>Beiblatt zur Suspendierung</w:t>
      </w:r>
    </w:p>
    <w:p w14:paraId="37286E4B" w14:textId="77777777" w:rsidR="00B74DDE" w:rsidRPr="000237E3" w:rsidRDefault="00B74DDE" w:rsidP="00B74DDE">
      <w:pPr>
        <w:jc w:val="center"/>
        <w:rPr>
          <w:rFonts w:ascii="Corbel" w:hAnsi="Corbel"/>
          <w14:numForm w14:val="lining"/>
        </w:rPr>
      </w:pPr>
      <w:r w:rsidRPr="000237E3">
        <w:rPr>
          <w:rFonts w:ascii="Corbel" w:hAnsi="Corbel"/>
          <w14:numForm w14:val="lining"/>
        </w:rPr>
        <w:t xml:space="preserve">Das Beiblatt ist </w:t>
      </w:r>
      <w:r w:rsidRPr="000237E3">
        <w:rPr>
          <w:rFonts w:ascii="Corbel" w:hAnsi="Corbel"/>
          <w:b/>
          <w:u w:val="single"/>
          <w14:numForm w14:val="lining"/>
        </w:rPr>
        <w:t>im Word-Format</w:t>
      </w:r>
      <w:r w:rsidRPr="000237E3">
        <w:rPr>
          <w:rFonts w:ascii="Corbel" w:hAnsi="Corbel"/>
          <w14:numForm w14:val="lining"/>
        </w:rPr>
        <w:t xml:space="preserve"> (nicht PDF) mit dem Antrag auf Suspendierung zu übermitteln.</w:t>
      </w:r>
    </w:p>
    <w:p w14:paraId="251C07B1" w14:textId="77777777" w:rsidR="00CC4E83" w:rsidRPr="000237E3" w:rsidRDefault="00CC4E83" w:rsidP="00B74DDE">
      <w:pPr>
        <w:jc w:val="center"/>
        <w:rPr>
          <w:rFonts w:ascii="Corbel" w:hAnsi="Corbel"/>
          <w14:numForm w14:val="lining"/>
        </w:rPr>
      </w:pPr>
    </w:p>
    <w:p w14:paraId="3F5FDFFA" w14:textId="77777777" w:rsidR="00CC4E83" w:rsidRPr="000237E3" w:rsidRDefault="00CC4E83" w:rsidP="00CC4E83">
      <w:pPr>
        <w:jc w:val="both"/>
        <w:rPr>
          <w:rFonts w:ascii="Corbel" w:hAnsi="Corbel"/>
          <w:b/>
          <w14:numForm w14:val="lining"/>
        </w:rPr>
      </w:pPr>
      <w:r w:rsidRPr="000237E3">
        <w:rPr>
          <w:rFonts w:ascii="Corbel" w:hAnsi="Corbel"/>
          <w:b/>
          <w14:numForm w14:val="lining"/>
        </w:rPr>
        <w:t xml:space="preserve">Bitte beachten Sie vor dem </w:t>
      </w:r>
      <w:r w:rsidR="005A49A4" w:rsidRPr="000237E3">
        <w:rPr>
          <w:rFonts w:ascii="Corbel" w:hAnsi="Corbel"/>
          <w:b/>
          <w14:numForm w14:val="lining"/>
        </w:rPr>
        <w:t>Be</w:t>
      </w:r>
      <w:r w:rsidRPr="000237E3">
        <w:rPr>
          <w:rFonts w:ascii="Corbel" w:hAnsi="Corbel"/>
          <w:b/>
          <w14:numForm w14:val="lining"/>
        </w:rPr>
        <w:t>füllen des Beiblattes die nachstehenden Informationen:</w:t>
      </w:r>
    </w:p>
    <w:p w14:paraId="5C204905" w14:textId="436BA6B9" w:rsidR="00CC4E83" w:rsidRPr="000237E3" w:rsidRDefault="00CC4E83" w:rsidP="00CC4E83">
      <w:pPr>
        <w:jc w:val="both"/>
        <w:rPr>
          <w:rFonts w:ascii="Corbel" w:hAnsi="Corbel"/>
          <w14:numForm w14:val="lining"/>
        </w:rPr>
      </w:pPr>
      <w:r w:rsidRPr="000237E3">
        <w:rPr>
          <w:rFonts w:ascii="Corbel" w:hAnsi="Corbel"/>
          <w14:numForm w14:val="lining"/>
        </w:rPr>
        <w:t xml:space="preserve">Ab 1. September 2026 gilt </w:t>
      </w:r>
      <w:r w:rsidR="000237E3" w:rsidRPr="000237E3">
        <w:rPr>
          <w:rFonts w:ascii="Corbel" w:hAnsi="Corbel"/>
          <w14:numForm w14:val="lining"/>
        </w:rPr>
        <w:t>für die</w:t>
      </w:r>
      <w:r w:rsidRPr="000237E3">
        <w:rPr>
          <w:rFonts w:ascii="Corbel" w:hAnsi="Corbel"/>
          <w14:numForm w14:val="lining"/>
        </w:rPr>
        <w:t xml:space="preserve"> Suspendierung von Schüler</w:t>
      </w:r>
      <w:r w:rsidR="00CC3E84">
        <w:rPr>
          <w:rFonts w:ascii="Corbel" w:hAnsi="Corbel"/>
          <w14:numForm w14:val="lining"/>
        </w:rPr>
        <w:t>innen und Schülern</w:t>
      </w:r>
      <w:r w:rsidRPr="000237E3">
        <w:rPr>
          <w:rFonts w:ascii="Corbel" w:hAnsi="Corbel"/>
          <w14:numForm w14:val="lining"/>
        </w:rPr>
        <w:t xml:space="preserve"> eine neue Rechtslage. Die gesetzliche Grundlage für den Ausspruch einer Suspendierung finden Sie in § 44 Abs. 5 </w:t>
      </w:r>
      <w:proofErr w:type="spellStart"/>
      <w:r w:rsidRPr="000237E3">
        <w:rPr>
          <w:rFonts w:ascii="Corbel" w:hAnsi="Corbel"/>
          <w14:numForm w14:val="lining"/>
        </w:rPr>
        <w:t>SchUG</w:t>
      </w:r>
      <w:proofErr w:type="spellEnd"/>
      <w:r w:rsidRPr="000237E3">
        <w:rPr>
          <w:rFonts w:ascii="Corbel" w:hAnsi="Corbel"/>
          <w14:numForm w14:val="lining"/>
        </w:rPr>
        <w:t>.</w:t>
      </w:r>
    </w:p>
    <w:p w14:paraId="5D9E1E6E" w14:textId="77777777" w:rsidR="00CC4E83" w:rsidRPr="009D2550" w:rsidRDefault="00CF78D5" w:rsidP="00CC4E83">
      <w:pPr>
        <w:jc w:val="both"/>
        <w:rPr>
          <w:rFonts w:ascii="Corbel" w:hAnsi="Corbel"/>
          <w14:numForm w14:val="lining"/>
        </w:rPr>
      </w:pPr>
      <w:r w:rsidRPr="009D2550">
        <w:rPr>
          <w:rFonts w:ascii="Corbel" w:hAnsi="Corbel"/>
          <w:i/>
          <w:noProof/>
          <w14:numForm w14:val="lining"/>
        </w:rPr>
        <mc:AlternateContent>
          <mc:Choice Requires="wps">
            <w:drawing>
              <wp:anchor distT="45720" distB="45720" distL="114300" distR="114300" simplePos="0" relativeHeight="251659264" behindDoc="0" locked="0" layoutInCell="1" allowOverlap="1" wp14:anchorId="17C76A23" wp14:editId="583F77C9">
                <wp:simplePos x="0" y="0"/>
                <wp:positionH relativeFrom="margin">
                  <wp:align>left</wp:align>
                </wp:positionH>
                <wp:positionV relativeFrom="paragraph">
                  <wp:posOffset>290195</wp:posOffset>
                </wp:positionV>
                <wp:extent cx="5708015" cy="2700655"/>
                <wp:effectExtent l="0" t="0" r="6985" b="444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221" cy="2700655"/>
                        </a:xfrm>
                        <a:prstGeom prst="rect">
                          <a:avLst/>
                        </a:prstGeom>
                        <a:solidFill>
                          <a:schemeClr val="bg2"/>
                        </a:solidFill>
                        <a:ln>
                          <a:noFill/>
                          <a:headEnd/>
                          <a:tailEnd/>
                        </a:ln>
                      </wps:spPr>
                      <wps:style>
                        <a:lnRef idx="2">
                          <a:schemeClr val="accent3"/>
                        </a:lnRef>
                        <a:fillRef idx="1">
                          <a:schemeClr val="lt1"/>
                        </a:fillRef>
                        <a:effectRef idx="0">
                          <a:schemeClr val="accent3"/>
                        </a:effectRef>
                        <a:fontRef idx="minor">
                          <a:schemeClr val="dk1"/>
                        </a:fontRef>
                      </wps:style>
                      <wps:txbx>
                        <w:txbxContent>
                          <w:p w14:paraId="596DEC65" w14:textId="77777777" w:rsidR="00CF78D5" w:rsidRPr="000237E3" w:rsidRDefault="00CF78D5" w:rsidP="00CF78D5">
                            <w:pPr>
                              <w:jc w:val="both"/>
                              <w:rPr>
                                <w:rFonts w:ascii="Corbel" w:hAnsi="Corbel"/>
                                <w:i/>
                                <w14:numForm w14:val="lining"/>
                              </w:rPr>
                            </w:pPr>
                            <w:r w:rsidRPr="000237E3">
                              <w:rPr>
                                <w:rFonts w:ascii="Corbel" w:hAnsi="Corbel"/>
                                <w:i/>
                                <w14:numForm w14:val="lining"/>
                              </w:rPr>
                              <w:t>Bei Gefahr in Verzug hat die zuständige Schulbehörde eine Schülerin bzw. einen Schüler auf Antrag der Schulleitung unverzüglich vom weiteren Schulbesuch zu suspendieren. Gefahr im Verzug liegt dann vor, wenn die Schülerin oder der Schüler insbesondere</w:t>
                            </w:r>
                          </w:p>
                          <w:p w14:paraId="6912CBEF" w14:textId="77777777" w:rsidR="00CF78D5" w:rsidRPr="000237E3" w:rsidRDefault="00CF78D5" w:rsidP="00CF78D5">
                            <w:pPr>
                              <w:pStyle w:val="Listenabsatz"/>
                              <w:numPr>
                                <w:ilvl w:val="0"/>
                                <w:numId w:val="2"/>
                              </w:numPr>
                              <w:jc w:val="both"/>
                              <w:rPr>
                                <w:rFonts w:ascii="Corbel" w:hAnsi="Corbel"/>
                                <w:i/>
                                <w14:numForm w14:val="lining"/>
                              </w:rPr>
                            </w:pPr>
                            <w:r w:rsidRPr="000237E3">
                              <w:rPr>
                                <w:rFonts w:ascii="Corbel" w:hAnsi="Corbel"/>
                                <w:i/>
                                <w14:numForm w14:val="lining"/>
                              </w:rPr>
                              <w:t xml:space="preserve">gegenüber anderen </w:t>
                            </w:r>
                            <w:bookmarkStart w:id="0" w:name="_GoBack"/>
                            <w:r w:rsidRPr="000237E3">
                              <w:rPr>
                                <w:rFonts w:ascii="Corbel" w:hAnsi="Corbel"/>
                                <w:i/>
                                <w14:numForm w14:val="lining"/>
                              </w:rPr>
                              <w:t>Schülerinnen</w:t>
                            </w:r>
                            <w:bookmarkEnd w:id="0"/>
                            <w:r w:rsidRPr="000237E3">
                              <w:rPr>
                                <w:rFonts w:ascii="Corbel" w:hAnsi="Corbel"/>
                                <w:i/>
                                <w14:numForm w14:val="lining"/>
                              </w:rPr>
                              <w:t>, Schülern, Lehrpersonen oder anderen im Schulwesen tätigen Personen</w:t>
                            </w:r>
                          </w:p>
                          <w:p w14:paraId="11268996" w14:textId="77777777" w:rsidR="00CF78D5" w:rsidRPr="000237E3" w:rsidRDefault="00CF78D5" w:rsidP="00CF78D5">
                            <w:pPr>
                              <w:pStyle w:val="Listenabsatz"/>
                              <w:numPr>
                                <w:ilvl w:val="1"/>
                                <w:numId w:val="2"/>
                              </w:numPr>
                              <w:jc w:val="both"/>
                              <w:rPr>
                                <w:rFonts w:ascii="Corbel" w:hAnsi="Corbel"/>
                                <w:i/>
                                <w14:numForm w14:val="lining"/>
                              </w:rPr>
                            </w:pPr>
                            <w:r w:rsidRPr="000237E3">
                              <w:rPr>
                                <w:rFonts w:ascii="Corbel" w:hAnsi="Corbel"/>
                                <w:i/>
                                <w14:numForm w14:val="lining"/>
                              </w:rPr>
                              <w:t>einen vorsätzlichen tätlichen Angriff begeht,</w:t>
                            </w:r>
                          </w:p>
                          <w:p w14:paraId="0E78F957" w14:textId="77777777" w:rsidR="00CF78D5" w:rsidRPr="000237E3" w:rsidRDefault="00CF78D5" w:rsidP="00CF78D5">
                            <w:pPr>
                              <w:pStyle w:val="Listenabsatz"/>
                              <w:numPr>
                                <w:ilvl w:val="1"/>
                                <w:numId w:val="2"/>
                              </w:numPr>
                              <w:jc w:val="both"/>
                              <w:rPr>
                                <w:rFonts w:ascii="Corbel" w:hAnsi="Corbel"/>
                                <w:i/>
                                <w14:numForm w14:val="lining"/>
                              </w:rPr>
                            </w:pPr>
                            <w:r w:rsidRPr="000237E3">
                              <w:rPr>
                                <w:rFonts w:ascii="Corbel" w:hAnsi="Corbel"/>
                                <w:i/>
                                <w14:numForm w14:val="lining"/>
                              </w:rPr>
                              <w:t>eine Drohung äußert, die geeignet ist, andere in Furcht und Unruhe zu versetzen,</w:t>
                            </w:r>
                          </w:p>
                          <w:p w14:paraId="52023AC6" w14:textId="77777777" w:rsidR="00CF78D5" w:rsidRPr="000237E3" w:rsidRDefault="00CF78D5" w:rsidP="00CF78D5">
                            <w:pPr>
                              <w:pStyle w:val="Listenabsatz"/>
                              <w:numPr>
                                <w:ilvl w:val="1"/>
                                <w:numId w:val="2"/>
                              </w:numPr>
                              <w:jc w:val="both"/>
                              <w:rPr>
                                <w:rFonts w:ascii="Corbel" w:hAnsi="Corbel"/>
                                <w:i/>
                                <w14:numForm w14:val="lining"/>
                              </w:rPr>
                            </w:pPr>
                            <w:r w:rsidRPr="000237E3">
                              <w:rPr>
                                <w:rFonts w:ascii="Corbel" w:hAnsi="Corbel"/>
                                <w:i/>
                                <w14:numForm w14:val="lining"/>
                              </w:rPr>
                              <w:t>beharrliche Verfolgung, Herabwürdigung oder Verächtlichmachung begeht oder</w:t>
                            </w:r>
                          </w:p>
                          <w:p w14:paraId="3A95924D" w14:textId="77777777" w:rsidR="00CF78D5" w:rsidRPr="000237E3" w:rsidRDefault="00CF78D5" w:rsidP="00CF78D5">
                            <w:pPr>
                              <w:pStyle w:val="Listenabsatz"/>
                              <w:numPr>
                                <w:ilvl w:val="1"/>
                                <w:numId w:val="2"/>
                              </w:numPr>
                              <w:jc w:val="both"/>
                              <w:rPr>
                                <w:rFonts w:ascii="Corbel" w:hAnsi="Corbel"/>
                                <w:i/>
                                <w14:numForm w14:val="lining"/>
                              </w:rPr>
                            </w:pPr>
                            <w:r w:rsidRPr="000237E3">
                              <w:rPr>
                                <w:rFonts w:ascii="Corbel" w:hAnsi="Corbel"/>
                                <w:i/>
                                <w14:numForm w14:val="lining"/>
                              </w:rPr>
                              <w:t>eine vorsätzliche Schädigung in ihrem Eigentum herbeiführt oder</w:t>
                            </w:r>
                          </w:p>
                          <w:p w14:paraId="171A5BAF" w14:textId="77777777" w:rsidR="00CF78D5" w:rsidRPr="000237E3" w:rsidRDefault="00CF78D5" w:rsidP="00CF78D5">
                            <w:pPr>
                              <w:pStyle w:val="Listenabsatz"/>
                              <w:numPr>
                                <w:ilvl w:val="0"/>
                                <w:numId w:val="2"/>
                              </w:numPr>
                              <w:jc w:val="both"/>
                              <w:rPr>
                                <w:rFonts w:ascii="Corbel" w:hAnsi="Corbel"/>
                                <w:i/>
                                <w14:numForm w14:val="lining"/>
                              </w:rPr>
                            </w:pPr>
                            <w:r w:rsidRPr="000237E3">
                              <w:rPr>
                                <w:rFonts w:ascii="Corbel" w:hAnsi="Corbel"/>
                                <w:i/>
                                <w14:numForm w14:val="lining"/>
                              </w:rPr>
                              <w:t>Schuleigentum vorsätzlich beschädigt</w:t>
                            </w:r>
                          </w:p>
                          <w:p w14:paraId="693BF587" w14:textId="77777777" w:rsidR="00CF78D5" w:rsidRPr="000237E3" w:rsidRDefault="00CF78D5" w:rsidP="00CF78D5">
                            <w:pPr>
                              <w:jc w:val="both"/>
                              <w:rPr>
                                <w:rFonts w:ascii="Corbel" w:hAnsi="Corbel"/>
                                <w:i/>
                                <w14:numForm w14:val="lining"/>
                              </w:rPr>
                            </w:pPr>
                            <w:r w:rsidRPr="000237E3">
                              <w:rPr>
                                <w:rFonts w:ascii="Corbel" w:hAnsi="Corbel"/>
                                <w:b/>
                                <w:i/>
                                <w:u w:val="single"/>
                                <w14:numForm w14:val="lining"/>
                              </w:rPr>
                              <w:t>und</w:t>
                            </w:r>
                            <w:r w:rsidRPr="000237E3">
                              <w:rPr>
                                <w:rFonts w:ascii="Corbel" w:hAnsi="Corbel"/>
                                <w:i/>
                                <w14:numForm w14:val="lining"/>
                              </w:rPr>
                              <w:t xml:space="preserve"> weiterhin eine unmittelbare Gefährdung von ihr oder ihm ausgeht. Die Schulleitung hat unverzüglich einen Antrag auf Suspendierung zu stellen und zu prüfen, ob ein Antrag auf Ausschluss gemäß § 49 zu stellen ist.</w:t>
                            </w:r>
                          </w:p>
                          <w:p w14:paraId="3C473BA5" w14:textId="77777777" w:rsidR="00CF78D5" w:rsidRDefault="00CF78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C76A23" id="_x0000_t202" coordsize="21600,21600" o:spt="202" path="m,l,21600r21600,l21600,xe">
                <v:stroke joinstyle="miter"/>
                <v:path gradientshapeok="t" o:connecttype="rect"/>
              </v:shapetype>
              <v:shape id="Textfeld 2" o:spid="_x0000_s1026" type="#_x0000_t202" style="position:absolute;left:0;text-align:left;margin-left:0;margin-top:22.85pt;width:449.45pt;height:212.6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" fillcolor="#e7e6e6 [3214]" stroked="f" strokeweight="1pt">
                <v:textbox>
                  <w:txbxContent>
                    <w:p w14:paraId="596DEC65" w14:textId="77777777" w:rsidR="00CF78D5" w:rsidRPr="000237E3" w:rsidRDefault="00CF78D5" w:rsidP="00CF78D5">
                      <w:pPr>
                        <w:jc w:val="both"/>
                        <w:rPr>
                          <w:rFonts w:ascii="Corbel" w:hAnsi="Corbel"/>
                          <w:i/>
                          <w14:numForm w14:val="lining"/>
                        </w:rPr>
                      </w:pPr>
                      <w:r w:rsidRPr="000237E3">
                        <w:rPr>
                          <w:rFonts w:ascii="Corbel" w:hAnsi="Corbel"/>
                          <w:i/>
                          <w14:numForm w14:val="lining"/>
                        </w:rPr>
                        <w:t>Bei Gefahr in Verzug hat die zuständige Schulbehörde eine Schülerin bzw. einen Schüler auf Antrag der Schulleitung unverzüglich vom weiteren Schulbesuch zu suspendieren. Gefahr im Verzug liegt dann vor, wenn die Schülerin oder der Schüler insbesondere</w:t>
                      </w:r>
                    </w:p>
                    <w:p w14:paraId="6912CBEF" w14:textId="77777777" w:rsidR="00CF78D5" w:rsidRPr="000237E3" w:rsidRDefault="00CF78D5" w:rsidP="00CF78D5">
                      <w:pPr>
                        <w:pStyle w:val="Listenabsatz"/>
                        <w:numPr>
                          <w:ilvl w:val="0"/>
                          <w:numId w:val="2"/>
                        </w:numPr>
                        <w:jc w:val="both"/>
                        <w:rPr>
                          <w:rFonts w:ascii="Corbel" w:hAnsi="Corbel"/>
                          <w:i/>
                          <w14:numForm w14:val="lining"/>
                        </w:rPr>
                      </w:pPr>
                      <w:r w:rsidRPr="000237E3">
                        <w:rPr>
                          <w:rFonts w:ascii="Corbel" w:hAnsi="Corbel"/>
                          <w:i/>
                          <w14:numForm w14:val="lining"/>
                        </w:rPr>
                        <w:t xml:space="preserve">gegenüber anderen </w:t>
                      </w:r>
                      <w:bookmarkStart w:id="1" w:name="_GoBack"/>
                      <w:r w:rsidRPr="000237E3">
                        <w:rPr>
                          <w:rFonts w:ascii="Corbel" w:hAnsi="Corbel"/>
                          <w:i/>
                          <w14:numForm w14:val="lining"/>
                        </w:rPr>
                        <w:t>Schülerinnen</w:t>
                      </w:r>
                      <w:bookmarkEnd w:id="1"/>
                      <w:r w:rsidRPr="000237E3">
                        <w:rPr>
                          <w:rFonts w:ascii="Corbel" w:hAnsi="Corbel"/>
                          <w:i/>
                          <w14:numForm w14:val="lining"/>
                        </w:rPr>
                        <w:t>, Schülern, Lehrpersonen oder anderen im Schulwesen tätigen Personen</w:t>
                      </w:r>
                    </w:p>
                    <w:p w14:paraId="11268996" w14:textId="77777777" w:rsidR="00CF78D5" w:rsidRPr="000237E3" w:rsidRDefault="00CF78D5" w:rsidP="00CF78D5">
                      <w:pPr>
                        <w:pStyle w:val="Listenabsatz"/>
                        <w:numPr>
                          <w:ilvl w:val="1"/>
                          <w:numId w:val="2"/>
                        </w:numPr>
                        <w:jc w:val="both"/>
                        <w:rPr>
                          <w:rFonts w:ascii="Corbel" w:hAnsi="Corbel"/>
                          <w:i/>
                          <w14:numForm w14:val="lining"/>
                        </w:rPr>
                      </w:pPr>
                      <w:r w:rsidRPr="000237E3">
                        <w:rPr>
                          <w:rFonts w:ascii="Corbel" w:hAnsi="Corbel"/>
                          <w:i/>
                          <w14:numForm w14:val="lining"/>
                        </w:rPr>
                        <w:t>einen vorsätzlichen tätlichen Angriff begeht,</w:t>
                      </w:r>
                    </w:p>
                    <w:p w14:paraId="0E78F957" w14:textId="77777777" w:rsidR="00CF78D5" w:rsidRPr="000237E3" w:rsidRDefault="00CF78D5" w:rsidP="00CF78D5">
                      <w:pPr>
                        <w:pStyle w:val="Listenabsatz"/>
                        <w:numPr>
                          <w:ilvl w:val="1"/>
                          <w:numId w:val="2"/>
                        </w:numPr>
                        <w:jc w:val="both"/>
                        <w:rPr>
                          <w:rFonts w:ascii="Corbel" w:hAnsi="Corbel"/>
                          <w:i/>
                          <w14:numForm w14:val="lining"/>
                        </w:rPr>
                      </w:pPr>
                      <w:r w:rsidRPr="000237E3">
                        <w:rPr>
                          <w:rFonts w:ascii="Corbel" w:hAnsi="Corbel"/>
                          <w:i/>
                          <w14:numForm w14:val="lining"/>
                        </w:rPr>
                        <w:t>eine Drohung äußert, die geeignet ist, andere in Furcht und Unruhe zu versetzen,</w:t>
                      </w:r>
                    </w:p>
                    <w:p w14:paraId="52023AC6" w14:textId="77777777" w:rsidR="00CF78D5" w:rsidRPr="000237E3" w:rsidRDefault="00CF78D5" w:rsidP="00CF78D5">
                      <w:pPr>
                        <w:pStyle w:val="Listenabsatz"/>
                        <w:numPr>
                          <w:ilvl w:val="1"/>
                          <w:numId w:val="2"/>
                        </w:numPr>
                        <w:jc w:val="both"/>
                        <w:rPr>
                          <w:rFonts w:ascii="Corbel" w:hAnsi="Corbel"/>
                          <w:i/>
                          <w14:numForm w14:val="lining"/>
                        </w:rPr>
                      </w:pPr>
                      <w:r w:rsidRPr="000237E3">
                        <w:rPr>
                          <w:rFonts w:ascii="Corbel" w:hAnsi="Corbel"/>
                          <w:i/>
                          <w14:numForm w14:val="lining"/>
                        </w:rPr>
                        <w:t>beharrliche Verfolgung, Herabwürdigung oder Verächtlichmachung begeht oder</w:t>
                      </w:r>
                    </w:p>
                    <w:p w14:paraId="3A95924D" w14:textId="77777777" w:rsidR="00CF78D5" w:rsidRPr="000237E3" w:rsidRDefault="00CF78D5" w:rsidP="00CF78D5">
                      <w:pPr>
                        <w:pStyle w:val="Listenabsatz"/>
                        <w:numPr>
                          <w:ilvl w:val="1"/>
                          <w:numId w:val="2"/>
                        </w:numPr>
                        <w:jc w:val="both"/>
                        <w:rPr>
                          <w:rFonts w:ascii="Corbel" w:hAnsi="Corbel"/>
                          <w:i/>
                          <w14:numForm w14:val="lining"/>
                        </w:rPr>
                      </w:pPr>
                      <w:r w:rsidRPr="000237E3">
                        <w:rPr>
                          <w:rFonts w:ascii="Corbel" w:hAnsi="Corbel"/>
                          <w:i/>
                          <w14:numForm w14:val="lining"/>
                        </w:rPr>
                        <w:t>eine vorsätzliche Schädigung in ihrem Eigentum herbeiführt oder</w:t>
                      </w:r>
                    </w:p>
                    <w:p w14:paraId="171A5BAF" w14:textId="77777777" w:rsidR="00CF78D5" w:rsidRPr="000237E3" w:rsidRDefault="00CF78D5" w:rsidP="00CF78D5">
                      <w:pPr>
                        <w:pStyle w:val="Listenabsatz"/>
                        <w:numPr>
                          <w:ilvl w:val="0"/>
                          <w:numId w:val="2"/>
                        </w:numPr>
                        <w:jc w:val="both"/>
                        <w:rPr>
                          <w:rFonts w:ascii="Corbel" w:hAnsi="Corbel"/>
                          <w:i/>
                          <w14:numForm w14:val="lining"/>
                        </w:rPr>
                      </w:pPr>
                      <w:r w:rsidRPr="000237E3">
                        <w:rPr>
                          <w:rFonts w:ascii="Corbel" w:hAnsi="Corbel"/>
                          <w:i/>
                          <w14:numForm w14:val="lining"/>
                        </w:rPr>
                        <w:t>Schuleigentum vorsätzlich beschädigt</w:t>
                      </w:r>
                    </w:p>
                    <w:p w14:paraId="693BF587" w14:textId="77777777" w:rsidR="00CF78D5" w:rsidRPr="000237E3" w:rsidRDefault="00CF78D5" w:rsidP="00CF78D5">
                      <w:pPr>
                        <w:jc w:val="both"/>
                        <w:rPr>
                          <w:rFonts w:ascii="Corbel" w:hAnsi="Corbel"/>
                          <w:i/>
                          <w14:numForm w14:val="lining"/>
                        </w:rPr>
                      </w:pPr>
                      <w:r w:rsidRPr="000237E3">
                        <w:rPr>
                          <w:rFonts w:ascii="Corbel" w:hAnsi="Corbel"/>
                          <w:b/>
                          <w:i/>
                          <w:u w:val="single"/>
                          <w14:numForm w14:val="lining"/>
                        </w:rPr>
                        <w:t>und</w:t>
                      </w:r>
                      <w:r w:rsidRPr="000237E3">
                        <w:rPr>
                          <w:rFonts w:ascii="Corbel" w:hAnsi="Corbel"/>
                          <w:i/>
                          <w14:numForm w14:val="lining"/>
                        </w:rPr>
                        <w:t xml:space="preserve"> weiterhin eine unmittelbare Gefährdung von ihr oder ihm ausgeht. Die Schulleitung hat unverzüglich einen Antrag auf Suspendierung zu stellen und zu prüfen, ob ein Antrag auf Ausschluss gemäß § 49 zu stellen ist.</w:t>
                      </w:r>
                    </w:p>
                    <w:p w14:paraId="3C473BA5" w14:textId="77777777" w:rsidR="00CF78D5" w:rsidRDefault="00CF78D5"/>
                  </w:txbxContent>
                </v:textbox>
                <w10:wrap type="square" anchorx="margin"/>
              </v:shape>
            </w:pict>
          </mc:Fallback>
        </mc:AlternateContent>
      </w:r>
      <w:r w:rsidR="00CC4E83" w:rsidRPr="009D2550">
        <w:rPr>
          <w:rFonts w:ascii="Corbel" w:hAnsi="Corbel"/>
          <w14:numForm w14:val="lining"/>
        </w:rPr>
        <w:t xml:space="preserve">§ 44 Abs. 5 </w:t>
      </w:r>
      <w:proofErr w:type="spellStart"/>
      <w:r w:rsidR="00CC4E83" w:rsidRPr="009D2550">
        <w:rPr>
          <w:rFonts w:ascii="Corbel" w:hAnsi="Corbel"/>
          <w14:numForm w14:val="lining"/>
        </w:rPr>
        <w:t>SchUG</w:t>
      </w:r>
      <w:proofErr w:type="spellEnd"/>
      <w:r w:rsidR="00CC4E83" w:rsidRPr="009D2550">
        <w:rPr>
          <w:rFonts w:ascii="Corbel" w:hAnsi="Corbel"/>
          <w14:numForm w14:val="lining"/>
        </w:rPr>
        <w:t xml:space="preserve"> lautet:</w:t>
      </w:r>
    </w:p>
    <w:p w14:paraId="16024518" w14:textId="77777777" w:rsidR="00CC4E83" w:rsidRPr="000237E3" w:rsidRDefault="009D2550" w:rsidP="00CC4E83">
      <w:pPr>
        <w:jc w:val="both"/>
        <w:rPr>
          <w:rFonts w:ascii="Corbel" w:hAnsi="Corbel"/>
          <w14:numForm w14:val="lining"/>
        </w:rPr>
      </w:pPr>
      <w:r>
        <w:rPr>
          <w:rFonts w:ascii="Corbel" w:hAnsi="Corbel"/>
          <w14:numForm w14:val="lining"/>
        </w:rPr>
        <w:br/>
      </w:r>
      <w:r w:rsidRPr="009D2550">
        <w:rPr>
          <w:rFonts w:ascii="Corbel" w:hAnsi="Corbel"/>
          <w:i/>
          <w:noProof/>
          <w14:numForm w14:val="lining"/>
        </w:rPr>
        <mc:AlternateContent>
          <mc:Choice Requires="wps">
            <w:drawing>
              <wp:anchor distT="45720" distB="45720" distL="114300" distR="114300" simplePos="0" relativeHeight="251661312" behindDoc="0" locked="0" layoutInCell="1" allowOverlap="1" wp14:anchorId="15E34745" wp14:editId="4B31CF19">
                <wp:simplePos x="0" y="0"/>
                <wp:positionH relativeFrom="column">
                  <wp:posOffset>3810</wp:posOffset>
                </wp:positionH>
                <wp:positionV relativeFrom="paragraph">
                  <wp:posOffset>3244850</wp:posOffset>
                </wp:positionV>
                <wp:extent cx="5702935" cy="1404620"/>
                <wp:effectExtent l="0" t="0" r="12065" b="2095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935" cy="1404620"/>
                        </a:xfrm>
                        <a:prstGeom prst="rect">
                          <a:avLst/>
                        </a:prstGeom>
                        <a:solidFill>
                          <a:schemeClr val="bg2"/>
                        </a:solidFill>
                        <a:ln w="9525">
                          <a:solidFill>
                            <a:schemeClr val="bg1"/>
                          </a:solidFill>
                          <a:miter lim="800000"/>
                          <a:headEnd/>
                          <a:tailEnd/>
                        </a:ln>
                      </wps:spPr>
                      <wps:txbx>
                        <w:txbxContent>
                          <w:p w14:paraId="7D0B0E36" w14:textId="77777777" w:rsidR="009D2550" w:rsidRPr="000237E3" w:rsidRDefault="009D2550" w:rsidP="009D2550">
                            <w:pPr>
                              <w:jc w:val="both"/>
                              <w:rPr>
                                <w:rFonts w:ascii="Corbel" w:hAnsi="Corbel"/>
                                <w:i/>
                                <w14:numForm w14:val="lining"/>
                              </w:rPr>
                            </w:pPr>
                            <w:r w:rsidRPr="000237E3">
                              <w:rPr>
                                <w:rFonts w:ascii="Corbel" w:hAnsi="Corbel"/>
                                <w:i/>
                                <w14:numForm w14:val="lining"/>
                              </w:rPr>
                              <w:t xml:space="preserve">Eine Suspendierung kommt immer nur für Personen, die Pflichten verletzt haben, in Betracht. Eine „vorsorgliche“ oder „erzieherische“ Suspendierung wäre ebenso wenig zulässig, wie eine Suspendierung zum Schutz vor Verletzungen oder Mobbing durch andere („Recht braucht dem Unrecht nicht zu weichen“). </w:t>
                            </w:r>
                          </w:p>
                          <w:p w14:paraId="2C2D1F36" w14:textId="77777777" w:rsidR="009D2550" w:rsidRPr="009D2550" w:rsidRDefault="009D2550" w:rsidP="009D2550">
                            <w:pPr>
                              <w:jc w:val="both"/>
                              <w:rPr>
                                <w:rFonts w:ascii="Corbel" w:hAnsi="Corbel"/>
                                <w:i/>
                                <w14:numForm w14:val="lining"/>
                              </w:rPr>
                            </w:pPr>
                            <w:r w:rsidRPr="000237E3">
                              <w:rPr>
                                <w:rFonts w:ascii="Corbel" w:hAnsi="Corbel"/>
                                <w:i/>
                                <w14:numForm w14:val="lining"/>
                              </w:rPr>
                              <w:t>Die Handlungen müssen mehr als ein alters- oder milieubedingtes Verhalten darstellen und eine Intensitätsschwelle überschreiten.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E34745" id="_x0000_s1027" type="#_x0000_t202" style="position:absolute;left:0;text-align:left;margin-left:.3pt;margin-top:255.5pt;width:449.0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" fillcolor="#e7e6e6 [3214]" strokecolor="white [3212]">
                <v:textbox style="mso-fit-shape-to-text:t">
                  <w:txbxContent>
                    <w:p w14:paraId="7D0B0E36" w14:textId="77777777" w:rsidR="009D2550" w:rsidRPr="000237E3" w:rsidRDefault="009D2550" w:rsidP="009D2550">
                      <w:pPr>
                        <w:jc w:val="both"/>
                        <w:rPr>
                          <w:rFonts w:ascii="Corbel" w:hAnsi="Corbel"/>
                          <w:i/>
                          <w14:numForm w14:val="lining"/>
                        </w:rPr>
                      </w:pPr>
                      <w:r w:rsidRPr="000237E3">
                        <w:rPr>
                          <w:rFonts w:ascii="Corbel" w:hAnsi="Corbel"/>
                          <w:i/>
                          <w14:numForm w14:val="lining"/>
                        </w:rPr>
                        <w:t xml:space="preserve">Eine Suspendierung kommt immer nur für Personen, die Pflichten verletzt haben, in Betracht. Eine „vorsorgliche“ oder „erzieherische“ Suspendierung wäre ebenso wenig zulässig, wie eine Suspendierung zum Schutz vor Verletzungen oder Mobbing durch andere („Recht braucht dem Unrecht nicht zu weichen“). </w:t>
                      </w:r>
                    </w:p>
                    <w:p w14:paraId="2C2D1F36" w14:textId="77777777" w:rsidR="009D2550" w:rsidRPr="009D2550" w:rsidRDefault="009D2550" w:rsidP="009D2550">
                      <w:pPr>
                        <w:jc w:val="both"/>
                        <w:rPr>
                          <w:rFonts w:ascii="Corbel" w:hAnsi="Corbel"/>
                          <w:i/>
                          <w14:numForm w14:val="lining"/>
                        </w:rPr>
                      </w:pPr>
                      <w:r w:rsidRPr="000237E3">
                        <w:rPr>
                          <w:rFonts w:ascii="Corbel" w:hAnsi="Corbel"/>
                          <w:i/>
                          <w14:numForm w14:val="lining"/>
                        </w:rPr>
                        <w:t>Die Handlungen müssen mehr als ein alters- oder milieubedingtes Verhalten darstellen und eine Intensitätsschwelle überschreiten.</w:t>
                      </w:r>
                    </w:p>
                  </w:txbxContent>
                </v:textbox>
                <w10:wrap type="square"/>
              </v:shape>
            </w:pict>
          </mc:Fallback>
        </mc:AlternateContent>
      </w:r>
      <w:r w:rsidR="005A49A4" w:rsidRPr="000237E3">
        <w:rPr>
          <w:rFonts w:ascii="Corbel" w:hAnsi="Corbel"/>
          <w14:numForm w14:val="lining"/>
        </w:rPr>
        <w:t>In den einschlägigen Erläuterungen zur Regierungsvorlage</w:t>
      </w:r>
      <w:r w:rsidR="005A49A4" w:rsidRPr="000237E3">
        <w:rPr>
          <w:rStyle w:val="Funotenzeichen"/>
          <w:rFonts w:ascii="Corbel" w:hAnsi="Corbel"/>
          <w14:numForm w14:val="lining"/>
        </w:rPr>
        <w:footnoteReference w:id="1"/>
      </w:r>
      <w:r w:rsidR="005A49A4" w:rsidRPr="000237E3">
        <w:rPr>
          <w:rFonts w:ascii="Corbel" w:hAnsi="Corbel"/>
          <w14:numForm w14:val="lining"/>
        </w:rPr>
        <w:t xml:space="preserve"> wird hierzu unter anderem festgehalten:</w:t>
      </w:r>
    </w:p>
    <w:p w14:paraId="7021691B" w14:textId="025C2F7C" w:rsidR="00371651" w:rsidRPr="000237E3" w:rsidRDefault="009D2550" w:rsidP="00371651">
      <w:pPr>
        <w:jc w:val="both"/>
        <w:rPr>
          <w:rFonts w:ascii="Corbel" w:hAnsi="Corbel"/>
          <w14:numForm w14:val="lining"/>
        </w:rPr>
      </w:pPr>
      <w:r>
        <w:rPr>
          <w:rFonts w:ascii="Corbel" w:hAnsi="Corbel"/>
          <w:i/>
          <w14:numForm w14:val="lining"/>
        </w:rPr>
        <w:br/>
      </w:r>
      <w:r w:rsidR="00371651" w:rsidRPr="000237E3">
        <w:rPr>
          <w:rFonts w:ascii="Corbel" w:hAnsi="Corbel"/>
          <w14:numForm w14:val="lining"/>
        </w:rPr>
        <w:t xml:space="preserve">Das bedeutet, dass für die Suspendierung einer Schülerin bzw. eines Schülers ein Anwendungsfall des § 44 Abs. 5 </w:t>
      </w:r>
      <w:proofErr w:type="spellStart"/>
      <w:r w:rsidR="00371651" w:rsidRPr="000237E3">
        <w:rPr>
          <w:rFonts w:ascii="Corbel" w:hAnsi="Corbel"/>
          <w14:numForm w14:val="lining"/>
        </w:rPr>
        <w:t>SchUG</w:t>
      </w:r>
      <w:proofErr w:type="spellEnd"/>
      <w:r w:rsidR="00371651" w:rsidRPr="000237E3">
        <w:rPr>
          <w:rFonts w:ascii="Corbel" w:hAnsi="Corbel"/>
          <w14:numForm w14:val="lining"/>
        </w:rPr>
        <w:t xml:space="preserve"> vorliegen und zusätzlich </w:t>
      </w:r>
      <w:r w:rsidR="00FC318B">
        <w:rPr>
          <w:rFonts w:ascii="Corbel" w:hAnsi="Corbel"/>
          <w14:numForm w14:val="lining"/>
        </w:rPr>
        <w:t xml:space="preserve">weiterhin </w:t>
      </w:r>
      <w:r w:rsidR="00371651" w:rsidRPr="000237E3">
        <w:rPr>
          <w:rFonts w:ascii="Corbel" w:hAnsi="Corbel"/>
          <w14:numForm w14:val="lining"/>
        </w:rPr>
        <w:t xml:space="preserve">eine unmittelbare Gefährdung von der Schülerin bzw. dem Schüler ausgehen muss. </w:t>
      </w:r>
    </w:p>
    <w:p w14:paraId="4CCA2446" w14:textId="48F3F018" w:rsidR="000237E3" w:rsidRPr="000237E3" w:rsidRDefault="000237E3" w:rsidP="005A49A4">
      <w:pPr>
        <w:jc w:val="both"/>
        <w:rPr>
          <w:rFonts w:ascii="Corbel" w:hAnsi="Corbel"/>
          <w14:numForm w14:val="lining"/>
        </w:rPr>
      </w:pPr>
      <w:r w:rsidRPr="000237E3">
        <w:rPr>
          <w:rFonts w:ascii="Corbel" w:hAnsi="Corbel"/>
          <w14:numForm w14:val="lining"/>
        </w:rPr>
        <w:t xml:space="preserve">Ihre Ausführungen </w:t>
      </w:r>
      <w:r w:rsidR="009D2550">
        <w:rPr>
          <w:rFonts w:ascii="Corbel" w:hAnsi="Corbel"/>
          <w14:numForm w14:val="lining"/>
        </w:rPr>
        <w:t xml:space="preserve">bilden </w:t>
      </w:r>
      <w:r w:rsidRPr="000237E3">
        <w:rPr>
          <w:rFonts w:ascii="Corbel" w:hAnsi="Corbel"/>
          <w14:numForm w14:val="lining"/>
        </w:rPr>
        <w:t>die Grundlage des Suspendierungsantrages. Es</w:t>
      </w:r>
      <w:r w:rsidR="00A7701A" w:rsidRPr="000237E3">
        <w:rPr>
          <w:rFonts w:ascii="Corbel" w:hAnsi="Corbel"/>
          <w14:numForm w14:val="lining"/>
        </w:rPr>
        <w:t xml:space="preserve"> ergeht </w:t>
      </w:r>
      <w:r w:rsidRPr="000237E3">
        <w:rPr>
          <w:rFonts w:ascii="Corbel" w:hAnsi="Corbel"/>
          <w14:numForm w14:val="lining"/>
        </w:rPr>
        <w:t xml:space="preserve">daher </w:t>
      </w:r>
      <w:r w:rsidR="00A7701A" w:rsidRPr="000237E3">
        <w:rPr>
          <w:rFonts w:ascii="Corbel" w:hAnsi="Corbel"/>
          <w14:numForm w14:val="lining"/>
        </w:rPr>
        <w:t>das höfliche Ersu</w:t>
      </w:r>
      <w:r w:rsidRPr="000237E3">
        <w:rPr>
          <w:rFonts w:ascii="Corbel" w:hAnsi="Corbel"/>
          <w14:numForm w14:val="lining"/>
        </w:rPr>
        <w:t xml:space="preserve">chen, die nachstehenden Fragen </w:t>
      </w:r>
      <w:r w:rsidRPr="000237E3">
        <w:rPr>
          <w:rFonts w:ascii="Corbel" w:hAnsi="Corbel"/>
          <w:b/>
          <w14:numForm w14:val="lining"/>
        </w:rPr>
        <w:t>vollständig und um</w:t>
      </w:r>
      <w:r w:rsidR="00CC3E84">
        <w:rPr>
          <w:rFonts w:ascii="Corbel" w:hAnsi="Corbel"/>
          <w:b/>
          <w14:numForm w14:val="lining"/>
        </w:rPr>
        <w:t>fassend</w:t>
      </w:r>
      <w:r w:rsidRPr="000237E3">
        <w:rPr>
          <w:rFonts w:ascii="Corbel" w:hAnsi="Corbel"/>
          <w14:numForm w14:val="lining"/>
        </w:rPr>
        <w:t xml:space="preserve"> zu beantworten.</w:t>
      </w:r>
    </w:p>
    <w:p w14:paraId="01DE67D3" w14:textId="77777777" w:rsidR="000237E3" w:rsidRPr="000237E3" w:rsidRDefault="000237E3" w:rsidP="005A49A4">
      <w:pPr>
        <w:jc w:val="both"/>
        <w:rPr>
          <w:rFonts w:ascii="Corbel" w:hAnsi="Corbel"/>
          <w14:numForm w14:val="lining"/>
        </w:rPr>
      </w:pPr>
      <w:r w:rsidRPr="000237E3">
        <w:rPr>
          <w:rFonts w:ascii="Corbel" w:hAnsi="Corbel"/>
          <w14:numForm w14:val="lining"/>
        </w:rPr>
        <w:t>Vielen Dank für Ihre Unterstützung!</w:t>
      </w:r>
    </w:p>
    <w:p w14:paraId="4C41CDB0" w14:textId="77777777" w:rsidR="00853B6E" w:rsidRPr="000237E3" w:rsidRDefault="00853B6E" w:rsidP="005A49A4">
      <w:pPr>
        <w:jc w:val="both"/>
        <w:rPr>
          <w:rFonts w:ascii="Corbel" w:hAnsi="Corbel"/>
          <w14:numForm w14:val="lining"/>
        </w:rPr>
      </w:pPr>
    </w:p>
    <w:p w14:paraId="137CB016" w14:textId="77777777" w:rsidR="000237E3" w:rsidRPr="00AA025F" w:rsidRDefault="000237E3" w:rsidP="000237E3">
      <w:pPr>
        <w:pStyle w:val="Listenabsatz"/>
        <w:numPr>
          <w:ilvl w:val="0"/>
          <w:numId w:val="3"/>
        </w:numPr>
        <w:jc w:val="both"/>
        <w:rPr>
          <w:rFonts w:ascii="Corbel" w:hAnsi="Corbel"/>
          <w:b/>
          <w:u w:val="single"/>
          <w14:numForm w14:val="lining"/>
        </w:rPr>
      </w:pPr>
      <w:r w:rsidRPr="00AA025F">
        <w:rPr>
          <w:rFonts w:ascii="Corbel" w:hAnsi="Corbel"/>
          <w:b/>
          <w:u w:val="single"/>
          <w14:numForm w14:val="lining"/>
        </w:rPr>
        <w:lastRenderedPageBreak/>
        <w:t>Schilderung des Anlassfalles:</w:t>
      </w:r>
    </w:p>
    <w:p w14:paraId="317BE9A0" w14:textId="77777777" w:rsidR="000237E3" w:rsidRPr="00AA025F" w:rsidRDefault="000237E3" w:rsidP="000237E3">
      <w:pPr>
        <w:jc w:val="both"/>
        <w:rPr>
          <w:rFonts w:ascii="Corbel" w:hAnsi="Corbel"/>
          <w:b/>
          <w14:numForm w14:val="lining"/>
        </w:rPr>
      </w:pPr>
      <w:r w:rsidRPr="00AA025F">
        <w:rPr>
          <w:rFonts w:ascii="Corbel" w:hAnsi="Corbel"/>
          <w:b/>
          <w14:numForm w14:val="lining"/>
        </w:rPr>
        <w:t>Bitte kreuzen Sie an:</w:t>
      </w:r>
    </w:p>
    <w:p w14:paraId="79BE6A5A" w14:textId="77777777" w:rsidR="000237E3" w:rsidRPr="00AA025F" w:rsidRDefault="000237E3" w:rsidP="000237E3">
      <w:pPr>
        <w:jc w:val="both"/>
        <w:rPr>
          <w:rFonts w:ascii="Corbel" w:hAnsi="Corbel"/>
          <w14:numForm w14:val="lining"/>
        </w:rPr>
      </w:pPr>
      <w:r w:rsidRPr="00AA025F">
        <w:rPr>
          <w:rFonts w:ascii="Corbel" w:hAnsi="Corbel"/>
          <w14:numForm w14:val="lining"/>
        </w:rPr>
        <w:t>Die Schülerin bzw. der Schüler hat</w:t>
      </w:r>
      <w:r w:rsidR="009D2550">
        <w:rPr>
          <w:rFonts w:ascii="Corbel" w:hAnsi="Corbel"/>
          <w14:numForm w14:val="lining"/>
        </w:rPr>
        <w:t>…</w:t>
      </w:r>
      <w:r w:rsidRPr="00AA025F">
        <w:rPr>
          <w:rFonts w:ascii="Corbel" w:hAnsi="Corbel"/>
          <w14:numForm w14:val="lining"/>
        </w:rPr>
        <w:t xml:space="preserve"> </w:t>
      </w:r>
    </w:p>
    <w:p w14:paraId="1902E6A0" w14:textId="6D254626" w:rsidR="000237E3" w:rsidRPr="00AA025F" w:rsidRDefault="00FC318B" w:rsidP="000237E3">
      <w:pPr>
        <w:jc w:val="both"/>
        <w:rPr>
          <w:rFonts w:ascii="Corbel" w:hAnsi="Corbel"/>
          <w14:numForm w14:val="lining"/>
        </w:rPr>
      </w:pPr>
      <w:sdt>
        <w:sdtPr>
          <w:rPr>
            <w:rFonts w:ascii="Corbel" w:hAnsi="Corbel"/>
            <w14:numForm w14:val="lining"/>
          </w:rPr>
          <w:id w:val="-1687590278"/>
          <w14:checkbox>
            <w14:checked w14:val="0"/>
            <w14:checkedState w14:val="2612" w14:font="MS Gothic"/>
            <w14:uncheckedState w14:val="2610" w14:font="MS Gothic"/>
          </w14:checkbox>
        </w:sdtPr>
        <w:sdtEndPr/>
        <w:sdtContent>
          <w:r w:rsidR="00CC3E84">
            <w:rPr>
              <w:rFonts w:ascii="MS Gothic" w:eastAsia="MS Gothic" w:hAnsi="MS Gothic" w:hint="eastAsia"/>
              <w14:numForm w14:val="lining"/>
            </w:rPr>
            <w:t>☐</w:t>
          </w:r>
        </w:sdtContent>
      </w:sdt>
      <w:r w:rsidR="000237E3" w:rsidRPr="00AA025F">
        <w:rPr>
          <w:rFonts w:ascii="Corbel" w:hAnsi="Corbel"/>
          <w14:numForm w14:val="lining"/>
        </w:rPr>
        <w:t xml:space="preserve"> </w:t>
      </w:r>
      <w:r w:rsidR="00AA025F" w:rsidRPr="00AA025F">
        <w:rPr>
          <w:rFonts w:ascii="Corbel" w:hAnsi="Corbel"/>
          <w14:numForm w14:val="lining"/>
        </w:rPr>
        <w:t>gegenüber anderen Schülerinnen, Schülern, Lehrpersonen oder anderen im Schulwesen tätigen Personen</w:t>
      </w:r>
      <w:r w:rsidR="00AA025F">
        <w:rPr>
          <w:rFonts w:ascii="Corbel" w:hAnsi="Corbel"/>
          <w14:numForm w14:val="lining"/>
        </w:rPr>
        <w:t xml:space="preserve"> </w:t>
      </w:r>
      <w:r w:rsidR="000237E3" w:rsidRPr="00AA025F">
        <w:rPr>
          <w:rFonts w:ascii="Corbel" w:hAnsi="Corbel"/>
          <w14:numForm w14:val="lining"/>
        </w:rPr>
        <w:t xml:space="preserve">einen </w:t>
      </w:r>
      <w:r w:rsidR="000237E3" w:rsidRPr="00AA025F">
        <w:rPr>
          <w:rFonts w:ascii="Corbel" w:hAnsi="Corbel"/>
          <w:b/>
          <w14:numForm w14:val="lining"/>
        </w:rPr>
        <w:t>vorsätzlichen tätlichen Angriff</w:t>
      </w:r>
      <w:r w:rsidR="000237E3" w:rsidRPr="00AA025F">
        <w:rPr>
          <w:rFonts w:ascii="Corbel" w:hAnsi="Corbel"/>
          <w14:numForm w14:val="lining"/>
        </w:rPr>
        <w:t xml:space="preserve"> begangen</w:t>
      </w:r>
      <w:r w:rsidR="00AA025F" w:rsidRPr="00AA025F">
        <w:rPr>
          <w:rFonts w:ascii="Corbel" w:hAnsi="Corbel"/>
          <w14:numForm w14:val="lining"/>
        </w:rPr>
        <w:t>,</w:t>
      </w:r>
    </w:p>
    <w:p w14:paraId="1F563935" w14:textId="77777777" w:rsidR="000237E3" w:rsidRPr="00AA025F" w:rsidRDefault="00FC318B" w:rsidP="000237E3">
      <w:pPr>
        <w:jc w:val="both"/>
        <w:rPr>
          <w:rFonts w:ascii="Corbel" w:hAnsi="Corbel"/>
          <w14:numForm w14:val="lining"/>
        </w:rPr>
      </w:pPr>
      <w:sdt>
        <w:sdtPr>
          <w:rPr>
            <w:rFonts w:ascii="Corbel" w:hAnsi="Corbel"/>
            <w14:numForm w14:val="lining"/>
          </w:rPr>
          <w:id w:val="-1176487337"/>
          <w14:checkbox>
            <w14:checked w14:val="0"/>
            <w14:checkedState w14:val="2612" w14:font="MS Gothic"/>
            <w14:uncheckedState w14:val="2610" w14:font="MS Gothic"/>
          </w14:checkbox>
        </w:sdtPr>
        <w:sdtEndPr/>
        <w:sdtContent>
          <w:r w:rsidR="000237E3" w:rsidRPr="00AA025F">
            <w:rPr>
              <w:rFonts w:ascii="MS Gothic" w:eastAsia="MS Gothic" w:hAnsi="MS Gothic" w:hint="eastAsia"/>
              <w14:numForm w14:val="lining"/>
            </w:rPr>
            <w:t>☐</w:t>
          </w:r>
        </w:sdtContent>
      </w:sdt>
      <w:r w:rsidR="000237E3" w:rsidRPr="00AA025F">
        <w:rPr>
          <w:rFonts w:ascii="Corbel" w:hAnsi="Corbel"/>
          <w14:numForm w14:val="lining"/>
        </w:rPr>
        <w:t xml:space="preserve"> </w:t>
      </w:r>
      <w:r w:rsidR="00AA025F" w:rsidRPr="00AA025F">
        <w:rPr>
          <w:rFonts w:ascii="Corbel" w:hAnsi="Corbel"/>
          <w14:numForm w14:val="lining"/>
        </w:rPr>
        <w:t>gegenüber anderen Schülerinnen, Schülern, Lehrpersonen oder anderen im Schulwesen tätigen Personen</w:t>
      </w:r>
      <w:r w:rsidR="00AA025F">
        <w:rPr>
          <w:rFonts w:ascii="Corbel" w:hAnsi="Corbel"/>
          <w14:numForm w14:val="lining"/>
        </w:rPr>
        <w:t xml:space="preserve"> </w:t>
      </w:r>
      <w:r w:rsidR="000237E3" w:rsidRPr="00AA025F">
        <w:rPr>
          <w:rFonts w:ascii="Corbel" w:hAnsi="Corbel"/>
          <w14:numForm w14:val="lining"/>
        </w:rPr>
        <w:t xml:space="preserve">eine </w:t>
      </w:r>
      <w:r w:rsidR="000237E3" w:rsidRPr="00AA025F">
        <w:rPr>
          <w:rFonts w:ascii="Corbel" w:hAnsi="Corbel"/>
          <w:b/>
          <w14:numForm w14:val="lining"/>
        </w:rPr>
        <w:t>Drohung</w:t>
      </w:r>
      <w:r w:rsidR="000237E3" w:rsidRPr="00AA025F">
        <w:rPr>
          <w:rFonts w:ascii="Corbel" w:hAnsi="Corbel"/>
          <w14:numForm w14:val="lining"/>
        </w:rPr>
        <w:t xml:space="preserve"> geäußert, die geeignet ist, andere in Furcht und Unruhe zu versetzen,</w:t>
      </w:r>
    </w:p>
    <w:p w14:paraId="49DD58C1" w14:textId="77777777" w:rsidR="000237E3" w:rsidRPr="00AA025F" w:rsidRDefault="00FC318B" w:rsidP="000237E3">
      <w:pPr>
        <w:jc w:val="both"/>
        <w:rPr>
          <w:rFonts w:ascii="Corbel" w:hAnsi="Corbel"/>
          <w14:numForm w14:val="lining"/>
        </w:rPr>
      </w:pPr>
      <w:sdt>
        <w:sdtPr>
          <w:rPr>
            <w:rFonts w:ascii="Corbel" w:hAnsi="Corbel"/>
            <w14:numForm w14:val="lining"/>
          </w:rPr>
          <w:id w:val="2141219115"/>
          <w14:checkbox>
            <w14:checked w14:val="0"/>
            <w14:checkedState w14:val="2612" w14:font="MS Gothic"/>
            <w14:uncheckedState w14:val="2610" w14:font="MS Gothic"/>
          </w14:checkbox>
        </w:sdtPr>
        <w:sdtEndPr/>
        <w:sdtContent>
          <w:r w:rsidR="000237E3" w:rsidRPr="00AA025F">
            <w:rPr>
              <w:rFonts w:ascii="MS Gothic" w:eastAsia="MS Gothic" w:hAnsi="MS Gothic" w:hint="eastAsia"/>
              <w14:numForm w14:val="lining"/>
            </w:rPr>
            <w:t>☐</w:t>
          </w:r>
        </w:sdtContent>
      </w:sdt>
      <w:r w:rsidR="000237E3" w:rsidRPr="00AA025F">
        <w:rPr>
          <w:rFonts w:ascii="Corbel" w:hAnsi="Corbel"/>
          <w14:numForm w14:val="lining"/>
        </w:rPr>
        <w:t xml:space="preserve"> </w:t>
      </w:r>
      <w:r w:rsidR="00AA025F" w:rsidRPr="00AA025F">
        <w:rPr>
          <w:rFonts w:ascii="Corbel" w:hAnsi="Corbel"/>
          <w14:numForm w14:val="lining"/>
        </w:rPr>
        <w:t>gegenüber anderen Schülerinnen, Schülern, Lehrpersonen oder anderen im Schulwesen tätigen Personen</w:t>
      </w:r>
      <w:r w:rsidR="00AA025F">
        <w:rPr>
          <w:rFonts w:ascii="Corbel" w:hAnsi="Corbel"/>
          <w14:numForm w14:val="lining"/>
        </w:rPr>
        <w:t xml:space="preserve"> </w:t>
      </w:r>
      <w:r w:rsidR="000237E3" w:rsidRPr="00AA025F">
        <w:rPr>
          <w:rFonts w:ascii="Corbel" w:hAnsi="Corbel"/>
          <w14:numForm w14:val="lining"/>
        </w:rPr>
        <w:t xml:space="preserve">eine </w:t>
      </w:r>
      <w:r w:rsidR="000237E3" w:rsidRPr="00AA025F">
        <w:rPr>
          <w:rFonts w:ascii="Corbel" w:hAnsi="Corbel"/>
          <w:b/>
          <w14:numForm w14:val="lining"/>
        </w:rPr>
        <w:t>beharrliche Verfolgung, Herabwürdigung oder Verächtlichmachung</w:t>
      </w:r>
      <w:r w:rsidR="000237E3" w:rsidRPr="00AA025F">
        <w:rPr>
          <w:rFonts w:ascii="Corbel" w:hAnsi="Corbel"/>
          <w14:numForm w14:val="lining"/>
        </w:rPr>
        <w:t xml:space="preserve"> begangen, </w:t>
      </w:r>
    </w:p>
    <w:p w14:paraId="4BA2CE49" w14:textId="0A16E4C4" w:rsidR="000237E3" w:rsidRPr="00AA025F" w:rsidRDefault="00FC318B" w:rsidP="000237E3">
      <w:pPr>
        <w:jc w:val="both"/>
        <w:rPr>
          <w:rFonts w:ascii="Corbel" w:hAnsi="Corbel"/>
          <w14:numForm w14:val="lining"/>
        </w:rPr>
      </w:pPr>
      <w:sdt>
        <w:sdtPr>
          <w:rPr>
            <w:rFonts w:ascii="Corbel" w:hAnsi="Corbel"/>
            <w14:numForm w14:val="lining"/>
          </w:rPr>
          <w:id w:val="1526679194"/>
          <w14:checkbox>
            <w14:checked w14:val="0"/>
            <w14:checkedState w14:val="2612" w14:font="MS Gothic"/>
            <w14:uncheckedState w14:val="2610" w14:font="MS Gothic"/>
          </w14:checkbox>
        </w:sdtPr>
        <w:sdtEndPr/>
        <w:sdtContent>
          <w:r w:rsidR="00AA025F" w:rsidRPr="00AA025F">
            <w:rPr>
              <w:rFonts w:ascii="MS Gothic" w:eastAsia="MS Gothic" w:hAnsi="MS Gothic" w:hint="eastAsia"/>
              <w14:numForm w14:val="lining"/>
            </w:rPr>
            <w:t>☐</w:t>
          </w:r>
        </w:sdtContent>
      </w:sdt>
      <w:r w:rsidR="00AA025F" w:rsidRPr="00AA025F">
        <w:rPr>
          <w:rFonts w:ascii="Corbel" w:hAnsi="Corbel"/>
          <w14:numForm w14:val="lining"/>
        </w:rPr>
        <w:t xml:space="preserve"> gegenüber anderen Schülerinnen, Schülern, Lehrpersonen oder anderen im Schulwesen tätigen Personen</w:t>
      </w:r>
      <w:r w:rsidR="00AA025F">
        <w:rPr>
          <w:rFonts w:ascii="Corbel" w:hAnsi="Corbel"/>
          <w14:numForm w14:val="lining"/>
        </w:rPr>
        <w:t xml:space="preserve"> </w:t>
      </w:r>
      <w:r w:rsidR="000237E3" w:rsidRPr="00AA025F">
        <w:rPr>
          <w:rFonts w:ascii="Corbel" w:hAnsi="Corbel"/>
          <w14:numForm w14:val="lining"/>
        </w:rPr>
        <w:t xml:space="preserve">eine </w:t>
      </w:r>
      <w:r w:rsidR="000237E3" w:rsidRPr="00AA025F">
        <w:rPr>
          <w:rFonts w:ascii="Corbel" w:hAnsi="Corbel"/>
          <w:b/>
          <w14:numForm w14:val="lining"/>
        </w:rPr>
        <w:t>vorsätzliche</w:t>
      </w:r>
      <w:r w:rsidR="000237E3" w:rsidRPr="00AA025F">
        <w:rPr>
          <w:rFonts w:ascii="Corbel" w:hAnsi="Corbel"/>
          <w14:numForm w14:val="lining"/>
        </w:rPr>
        <w:t xml:space="preserve"> </w:t>
      </w:r>
      <w:r w:rsidR="000237E3" w:rsidRPr="00AA025F">
        <w:rPr>
          <w:rFonts w:ascii="Corbel" w:hAnsi="Corbel"/>
          <w:b/>
          <w14:numForm w14:val="lining"/>
        </w:rPr>
        <w:t>Schädigung in ihrem Eigentum</w:t>
      </w:r>
      <w:r w:rsidR="000237E3" w:rsidRPr="00AA025F">
        <w:rPr>
          <w:rFonts w:ascii="Corbel" w:hAnsi="Corbel"/>
          <w14:numForm w14:val="lining"/>
        </w:rPr>
        <w:t xml:space="preserve"> herbeiführt</w:t>
      </w:r>
      <w:r w:rsidR="008A4175">
        <w:rPr>
          <w:rFonts w:ascii="Corbel" w:hAnsi="Corbel"/>
          <w14:numForm w14:val="lining"/>
        </w:rPr>
        <w:t>,</w:t>
      </w:r>
    </w:p>
    <w:p w14:paraId="3FD0AF1F" w14:textId="0EA7A8E7" w:rsidR="00AA025F" w:rsidRDefault="00FC318B" w:rsidP="000237E3">
      <w:pPr>
        <w:jc w:val="both"/>
        <w:rPr>
          <w:rFonts w:ascii="Corbel" w:hAnsi="Corbel"/>
          <w14:numForm w14:val="lining"/>
        </w:rPr>
      </w:pPr>
      <w:sdt>
        <w:sdtPr>
          <w:rPr>
            <w:rFonts w:ascii="Corbel" w:hAnsi="Corbel"/>
            <w14:numForm w14:val="lining"/>
          </w:rPr>
          <w:id w:val="576093410"/>
          <w14:checkbox>
            <w14:checked w14:val="0"/>
            <w14:checkedState w14:val="2612" w14:font="MS Gothic"/>
            <w14:uncheckedState w14:val="2610" w14:font="MS Gothic"/>
          </w14:checkbox>
        </w:sdtPr>
        <w:sdtEndPr/>
        <w:sdtContent>
          <w:r w:rsidR="008A4175">
            <w:rPr>
              <w:rFonts w:ascii="MS Gothic" w:eastAsia="MS Gothic" w:hAnsi="MS Gothic" w:hint="eastAsia"/>
              <w14:numForm w14:val="lining"/>
            </w:rPr>
            <w:t>☐</w:t>
          </w:r>
        </w:sdtContent>
      </w:sdt>
      <w:r w:rsidR="00AA025F" w:rsidRPr="00AA025F">
        <w:rPr>
          <w:rFonts w:ascii="Corbel" w:hAnsi="Corbel"/>
          <w14:numForm w14:val="lining"/>
        </w:rPr>
        <w:t xml:space="preserve"> </w:t>
      </w:r>
      <w:r w:rsidR="00AA025F" w:rsidRPr="00AA025F">
        <w:rPr>
          <w:rFonts w:ascii="Corbel" w:hAnsi="Corbel"/>
          <w:b/>
          <w14:numForm w14:val="lining"/>
        </w:rPr>
        <w:t>Schuleigentum</w:t>
      </w:r>
      <w:r w:rsidR="00AA025F" w:rsidRPr="00AA025F">
        <w:rPr>
          <w:rFonts w:ascii="Corbel" w:hAnsi="Corbel"/>
          <w14:numForm w14:val="lining"/>
        </w:rPr>
        <w:t xml:space="preserve"> </w:t>
      </w:r>
      <w:r w:rsidR="00AA025F" w:rsidRPr="00AA025F">
        <w:rPr>
          <w:rFonts w:ascii="Corbel" w:hAnsi="Corbel"/>
          <w:b/>
          <w14:numForm w14:val="lining"/>
        </w:rPr>
        <w:t>vorsätzlich beschädigt</w:t>
      </w:r>
      <w:r w:rsidR="008A4175">
        <w:rPr>
          <w:rFonts w:ascii="Corbel" w:hAnsi="Corbel"/>
          <w14:numForm w14:val="lining"/>
        </w:rPr>
        <w:t>,</w:t>
      </w:r>
    </w:p>
    <w:p w14:paraId="10C229CB" w14:textId="4A2F1555" w:rsidR="008A4175" w:rsidRPr="00AA025F" w:rsidRDefault="00FC318B" w:rsidP="000237E3">
      <w:pPr>
        <w:jc w:val="both"/>
        <w:rPr>
          <w:rFonts w:ascii="Corbel" w:hAnsi="Corbel"/>
          <w14:numForm w14:val="lining"/>
        </w:rPr>
      </w:pPr>
      <w:sdt>
        <w:sdtPr>
          <w:rPr>
            <w:rFonts w:ascii="Corbel" w:hAnsi="Corbel"/>
            <w14:numForm w14:val="lining"/>
          </w:rPr>
          <w:id w:val="-54329499"/>
          <w14:checkbox>
            <w14:checked w14:val="0"/>
            <w14:checkedState w14:val="2612" w14:font="MS Gothic"/>
            <w14:uncheckedState w14:val="2610" w14:font="MS Gothic"/>
          </w14:checkbox>
        </w:sdtPr>
        <w:sdtEndPr/>
        <w:sdtContent>
          <w:r w:rsidR="008A4175">
            <w:rPr>
              <w:rFonts w:ascii="MS Gothic" w:eastAsia="MS Gothic" w:hAnsi="MS Gothic" w:hint="eastAsia"/>
              <w14:numForm w14:val="lining"/>
            </w:rPr>
            <w:t>☐</w:t>
          </w:r>
        </w:sdtContent>
      </w:sdt>
      <w:r w:rsidR="008A4175">
        <w:rPr>
          <w:rFonts w:ascii="Corbel" w:hAnsi="Corbel"/>
          <w14:numForm w14:val="lining"/>
        </w:rPr>
        <w:t xml:space="preserve"> ein </w:t>
      </w:r>
      <w:r w:rsidR="008A4175" w:rsidRPr="008A4175">
        <w:rPr>
          <w:rFonts w:ascii="Corbel" w:hAnsi="Corbel"/>
          <w:b/>
          <w14:numForm w14:val="lining"/>
        </w:rPr>
        <w:t>anderes gefährdendes Verhalten</w:t>
      </w:r>
      <w:r w:rsidR="008A4175">
        <w:rPr>
          <w:rFonts w:ascii="Corbel" w:hAnsi="Corbel"/>
          <w14:numForm w14:val="lining"/>
        </w:rPr>
        <w:t xml:space="preserve"> gesetzt.</w:t>
      </w:r>
    </w:p>
    <w:p w14:paraId="43DB019E" w14:textId="77777777" w:rsidR="00AA025F" w:rsidRDefault="00AA025F" w:rsidP="000237E3">
      <w:pPr>
        <w:jc w:val="both"/>
        <w:rPr>
          <w:rFonts w:ascii="Corbel" w:hAnsi="Corbel"/>
          <w:b/>
          <w14:numForm w14:val="lining"/>
        </w:rPr>
      </w:pPr>
    </w:p>
    <w:p w14:paraId="43D9DD92" w14:textId="77777777" w:rsidR="00AA025F" w:rsidRPr="00AA025F" w:rsidRDefault="00AA025F" w:rsidP="000237E3">
      <w:pPr>
        <w:jc w:val="both"/>
        <w:rPr>
          <w:rFonts w:ascii="Corbel" w:hAnsi="Corbel"/>
          <w:b/>
          <w14:numForm w14:val="lining"/>
        </w:rPr>
      </w:pPr>
      <w:r w:rsidRPr="00AA025F">
        <w:rPr>
          <w:rFonts w:ascii="Corbel" w:hAnsi="Corbel"/>
          <w:b/>
          <w14:numForm w14:val="lining"/>
        </w:rPr>
        <w:t>Bitte schildern Sie</w:t>
      </w:r>
      <w:r>
        <w:rPr>
          <w:rFonts w:ascii="Corbel" w:hAnsi="Corbel"/>
          <w:b/>
          <w14:numForm w14:val="lining"/>
        </w:rPr>
        <w:t xml:space="preserve"> im untenstehenden </w:t>
      </w:r>
      <w:r w:rsidR="001772B9">
        <w:rPr>
          <w:rFonts w:ascii="Corbel" w:hAnsi="Corbel"/>
          <w:b/>
          <w14:numForm w14:val="lining"/>
        </w:rPr>
        <w:t>Textfeld</w:t>
      </w:r>
      <w:r w:rsidR="00881955">
        <w:rPr>
          <w:rFonts w:ascii="Corbel" w:hAnsi="Corbel"/>
          <w:b/>
          <w14:numForm w14:val="lining"/>
        </w:rPr>
        <w:t xml:space="preserve"> im Detail</w:t>
      </w:r>
      <w:r w:rsidRPr="00AA025F">
        <w:rPr>
          <w:rFonts w:ascii="Corbel" w:hAnsi="Corbel"/>
          <w:b/>
          <w14:numForm w14:val="lining"/>
        </w:rPr>
        <w:t>, welches konkrete Verhalten die Schülerin bzw. der Schüler im Anlassfall gesetzt hat und geben Sie hierzu an:</w:t>
      </w:r>
    </w:p>
    <w:p w14:paraId="1815F558" w14:textId="67281039" w:rsidR="00CF78D5" w:rsidRDefault="00FC318B" w:rsidP="00CF78D5">
      <w:pPr>
        <w:pStyle w:val="Listenabsatz"/>
        <w:numPr>
          <w:ilvl w:val="0"/>
          <w:numId w:val="4"/>
        </w:numPr>
        <w:jc w:val="both"/>
        <w:rPr>
          <w:rFonts w:ascii="Corbel" w:hAnsi="Corbel"/>
          <w14:numForm w14:val="lining"/>
        </w:rPr>
      </w:pPr>
      <w:r>
        <w:rPr>
          <w:rFonts w:ascii="Corbel" w:hAnsi="Corbel"/>
          <w14:numForm w14:val="lining"/>
        </w:rPr>
        <w:t>Konkrete Beschreibung des gesetzten Verhaltens der Schülerin bzw. Schülers</w:t>
      </w:r>
      <w:r w:rsidR="00CF78D5">
        <w:rPr>
          <w:rFonts w:ascii="Corbel" w:hAnsi="Corbel"/>
          <w14:numForm w14:val="lining"/>
        </w:rPr>
        <w:t>,</w:t>
      </w:r>
    </w:p>
    <w:p w14:paraId="1D71F980" w14:textId="77777777" w:rsidR="00CF78D5" w:rsidRPr="00CF78D5" w:rsidRDefault="00CF78D5" w:rsidP="00CF78D5">
      <w:pPr>
        <w:pStyle w:val="Listenabsatz"/>
        <w:numPr>
          <w:ilvl w:val="0"/>
          <w:numId w:val="4"/>
        </w:numPr>
        <w:jc w:val="both"/>
        <w:rPr>
          <w:rFonts w:ascii="Corbel" w:hAnsi="Corbel"/>
          <w14:numForm w14:val="lining"/>
        </w:rPr>
      </w:pPr>
      <w:r>
        <w:rPr>
          <w:rFonts w:ascii="Corbel" w:hAnsi="Corbel"/>
          <w14:numForm w14:val="lining"/>
        </w:rPr>
        <w:t>Angabe, gegen wen sich das schädigende Verhalten im Anlassfall gerichtet hat,</w:t>
      </w:r>
    </w:p>
    <w:p w14:paraId="387D76BF" w14:textId="77777777" w:rsidR="00AA025F" w:rsidRDefault="00AA025F" w:rsidP="00AA025F">
      <w:pPr>
        <w:pStyle w:val="Listenabsatz"/>
        <w:numPr>
          <w:ilvl w:val="0"/>
          <w:numId w:val="4"/>
        </w:numPr>
        <w:jc w:val="both"/>
        <w:rPr>
          <w:rFonts w:ascii="Corbel" w:hAnsi="Corbel"/>
          <w14:numForm w14:val="lining"/>
        </w:rPr>
      </w:pPr>
      <w:r w:rsidRPr="00AA025F">
        <w:rPr>
          <w:rFonts w:ascii="Corbel" w:hAnsi="Corbel"/>
          <w14:numForm w14:val="lining"/>
        </w:rPr>
        <w:t>Angabe des genauen Zeitpunktes und der Örtlichkeit der Handlungen</w:t>
      </w:r>
      <w:r>
        <w:rPr>
          <w:rFonts w:ascii="Corbel" w:hAnsi="Corbel"/>
          <w14:numForm w14:val="lining"/>
        </w:rPr>
        <w:t>,</w:t>
      </w:r>
    </w:p>
    <w:p w14:paraId="40414FA9" w14:textId="19B37F0C" w:rsidR="00AA025F" w:rsidRDefault="00AA025F" w:rsidP="00AA025F">
      <w:pPr>
        <w:pStyle w:val="Listenabsatz"/>
        <w:numPr>
          <w:ilvl w:val="0"/>
          <w:numId w:val="4"/>
        </w:numPr>
        <w:jc w:val="both"/>
        <w:rPr>
          <w:rFonts w:ascii="Corbel" w:hAnsi="Corbel"/>
          <w14:numForm w14:val="lining"/>
        </w:rPr>
      </w:pPr>
      <w:r w:rsidRPr="00AA025F">
        <w:rPr>
          <w:rFonts w:ascii="Corbel" w:hAnsi="Corbel"/>
          <w14:numForm w14:val="lining"/>
        </w:rPr>
        <w:t xml:space="preserve">Bekanntgabe etwaiger </w:t>
      </w:r>
      <w:r w:rsidR="00CC3E84">
        <w:rPr>
          <w:rFonts w:ascii="Corbel" w:hAnsi="Corbel"/>
          <w14:numForm w14:val="lining"/>
        </w:rPr>
        <w:t xml:space="preserve">Zeuginnen und </w:t>
      </w:r>
      <w:r w:rsidRPr="00AA025F">
        <w:rPr>
          <w:rFonts w:ascii="Corbel" w:hAnsi="Corbel"/>
          <w14:numForm w14:val="lining"/>
        </w:rPr>
        <w:t>Zeugen</w:t>
      </w:r>
      <w:r>
        <w:rPr>
          <w:rFonts w:ascii="Corbel" w:hAnsi="Corbel"/>
          <w14:numForm w14:val="lining"/>
        </w:rPr>
        <w:t>,</w:t>
      </w:r>
    </w:p>
    <w:p w14:paraId="2499CACE" w14:textId="77777777" w:rsidR="00AA025F" w:rsidRDefault="00AA025F" w:rsidP="00AA025F">
      <w:pPr>
        <w:pStyle w:val="Listenabsatz"/>
        <w:numPr>
          <w:ilvl w:val="0"/>
          <w:numId w:val="4"/>
        </w:numPr>
        <w:jc w:val="both"/>
        <w:rPr>
          <w:rFonts w:ascii="Corbel" w:hAnsi="Corbel"/>
          <w14:numForm w14:val="lining"/>
        </w:rPr>
      </w:pPr>
      <w:r w:rsidRPr="00AA025F">
        <w:rPr>
          <w:rFonts w:ascii="Corbel" w:hAnsi="Corbel"/>
          <w14:numForm w14:val="lining"/>
        </w:rPr>
        <w:t xml:space="preserve">Bekanntgabe der </w:t>
      </w:r>
      <w:proofErr w:type="spellStart"/>
      <w:r w:rsidRPr="00AA025F">
        <w:rPr>
          <w:rFonts w:ascii="Corbel" w:hAnsi="Corbel"/>
          <w14:numForm w14:val="lining"/>
        </w:rPr>
        <w:t>aufsichtsführenden</w:t>
      </w:r>
      <w:proofErr w:type="spellEnd"/>
      <w:r w:rsidRPr="00AA025F">
        <w:rPr>
          <w:rFonts w:ascii="Corbel" w:hAnsi="Corbel"/>
          <w14:numForm w14:val="lining"/>
        </w:rPr>
        <w:t xml:space="preserve"> Lehrperson</w:t>
      </w:r>
      <w:r>
        <w:rPr>
          <w:rFonts w:ascii="Corbel" w:hAnsi="Corbel"/>
          <w14:numForm w14:val="lining"/>
        </w:rPr>
        <w:t>,</w:t>
      </w:r>
    </w:p>
    <w:p w14:paraId="3B061475" w14:textId="77777777" w:rsidR="00AA025F" w:rsidRDefault="00AA025F" w:rsidP="00AA025F">
      <w:pPr>
        <w:pStyle w:val="Listenabsatz"/>
        <w:numPr>
          <w:ilvl w:val="0"/>
          <w:numId w:val="4"/>
        </w:numPr>
        <w:jc w:val="both"/>
        <w:rPr>
          <w:rFonts w:ascii="Corbel" w:hAnsi="Corbel"/>
          <w14:numForm w14:val="lining"/>
        </w:rPr>
      </w:pPr>
      <w:r w:rsidRPr="00AA025F">
        <w:rPr>
          <w:rFonts w:ascii="Corbel" w:hAnsi="Corbel"/>
          <w14:numForm w14:val="lining"/>
        </w:rPr>
        <w:t>Mitteilung, auf wessen Aussagen die Sachverhaltsdarstellung beruht</w:t>
      </w:r>
      <w:r>
        <w:rPr>
          <w:rFonts w:ascii="Corbel" w:hAnsi="Corbel"/>
          <w14:numForm w14:val="lining"/>
        </w:rPr>
        <w:t>,</w:t>
      </w:r>
    </w:p>
    <w:p w14:paraId="734B9B40" w14:textId="77777777" w:rsidR="00AA025F" w:rsidRDefault="00AA025F" w:rsidP="00AA025F">
      <w:pPr>
        <w:pStyle w:val="Listenabsatz"/>
        <w:numPr>
          <w:ilvl w:val="0"/>
          <w:numId w:val="4"/>
        </w:numPr>
        <w:jc w:val="both"/>
        <w:rPr>
          <w:rFonts w:ascii="Corbel" w:hAnsi="Corbel"/>
          <w14:numForm w14:val="lining"/>
        </w:rPr>
      </w:pPr>
      <w:r w:rsidRPr="00AA025F">
        <w:rPr>
          <w:rFonts w:ascii="Corbel" w:hAnsi="Corbel"/>
          <w14:numForm w14:val="lining"/>
        </w:rPr>
        <w:t>Rechtfertigung der zu suspendierenden Schülerin bzw. des zu suspendierenden Schülers</w:t>
      </w:r>
      <w:r>
        <w:rPr>
          <w:rFonts w:ascii="Corbel" w:hAnsi="Corbel"/>
          <w14:numForm w14:val="lining"/>
        </w:rPr>
        <w:t>,</w:t>
      </w:r>
    </w:p>
    <w:p w14:paraId="5B1D45AF" w14:textId="270AD63D" w:rsidR="008A4862" w:rsidRDefault="00AA025F" w:rsidP="008A4862">
      <w:pPr>
        <w:pStyle w:val="Listenabsatz"/>
        <w:numPr>
          <w:ilvl w:val="0"/>
          <w:numId w:val="4"/>
        </w:numPr>
        <w:jc w:val="both"/>
        <w:rPr>
          <w:rFonts w:ascii="Corbel" w:hAnsi="Corbel"/>
          <w14:numForm w14:val="lining"/>
        </w:rPr>
      </w:pPr>
      <w:r w:rsidRPr="00AA025F">
        <w:rPr>
          <w:rFonts w:ascii="Corbel" w:hAnsi="Corbel"/>
          <w14:numForm w14:val="lining"/>
        </w:rPr>
        <w:t xml:space="preserve">Darstellung der getroffenen Sofortmaßnahmen durch die </w:t>
      </w:r>
      <w:proofErr w:type="spellStart"/>
      <w:r w:rsidRPr="00AA025F">
        <w:rPr>
          <w:rFonts w:ascii="Corbel" w:hAnsi="Corbel"/>
          <w14:numForm w14:val="lining"/>
        </w:rPr>
        <w:t>aufsichtsführende</w:t>
      </w:r>
      <w:proofErr w:type="spellEnd"/>
      <w:r w:rsidRPr="00AA025F">
        <w:rPr>
          <w:rFonts w:ascii="Corbel" w:hAnsi="Corbel"/>
          <w14:numForm w14:val="lining"/>
        </w:rPr>
        <w:t xml:space="preserve"> Lehrperson bzw. die Schulleitung</w:t>
      </w:r>
      <w:r>
        <w:rPr>
          <w:rFonts w:ascii="Corbel" w:hAnsi="Corbel"/>
          <w14:numForm w14:val="lining"/>
        </w:rPr>
        <w:t>.</w:t>
      </w:r>
    </w:p>
    <w:p w14:paraId="65C9BCAC" w14:textId="39F28100" w:rsidR="008A4862" w:rsidRPr="008A4862" w:rsidRDefault="008A4862" w:rsidP="008A4862">
      <w:pPr>
        <w:jc w:val="both"/>
        <w:rPr>
          <w:rFonts w:ascii="Corbel" w:hAnsi="Corbel"/>
          <w14:numForm w14:val="lining"/>
        </w:rPr>
      </w:pPr>
      <w:r>
        <w:rPr>
          <w:rFonts w:ascii="Corbel" w:hAnsi="Corbel"/>
          <w14:numForm w14:val="lining"/>
        </w:rPr>
        <w:t xml:space="preserve">Ihre Ausführungen bilden die Grundlage des Suspendierungsbescheides. Schildern Sie das gesetzte Verhalten </w:t>
      </w:r>
      <w:r w:rsidR="00AC5737">
        <w:rPr>
          <w:rFonts w:ascii="Corbel" w:hAnsi="Corbel"/>
          <w14:numForm w14:val="lining"/>
        </w:rPr>
        <w:t xml:space="preserve">daher </w:t>
      </w:r>
      <w:r>
        <w:rPr>
          <w:rFonts w:ascii="Corbel" w:hAnsi="Corbel"/>
          <w14:numForm w14:val="lining"/>
        </w:rPr>
        <w:t xml:space="preserve">nachstehend in </w:t>
      </w:r>
      <w:r w:rsidRPr="008A4862">
        <w:rPr>
          <w:rFonts w:ascii="Corbel" w:hAnsi="Corbel"/>
          <w:b/>
          <w:u w:val="single"/>
          <w14:numForm w14:val="lining"/>
        </w:rPr>
        <w:t>ganzen Sätzen</w:t>
      </w:r>
      <w:r>
        <w:rPr>
          <w:rFonts w:ascii="Corbel" w:hAnsi="Corbel"/>
          <w14:numForm w14:val="lining"/>
        </w:rPr>
        <w:t>:</w:t>
      </w:r>
    </w:p>
    <w:sdt>
      <w:sdtPr>
        <w:rPr>
          <w:rFonts w:ascii="Corbel" w:hAnsi="Corbel"/>
          <w14:numForm w14:val="lining"/>
        </w:rPr>
        <w:id w:val="201830704"/>
        <w:placeholder>
          <w:docPart w:val="DefaultPlaceholder_-1854013440"/>
        </w:placeholder>
      </w:sdtPr>
      <w:sdtEndPr>
        <w:rPr>
          <w:color w:val="7B7B7B" w:themeColor="accent3" w:themeShade="BF"/>
        </w:rPr>
      </w:sdtEndPr>
      <w:sdtContent>
        <w:p w14:paraId="48FBE84D" w14:textId="77777777" w:rsidR="001772B9" w:rsidRDefault="001772B9" w:rsidP="00AA025F">
          <w:pPr>
            <w:jc w:val="both"/>
            <w:rPr>
              <w:rFonts w:ascii="Corbel" w:hAnsi="Corbel"/>
              <w:color w:val="7B7B7B" w:themeColor="accent3" w:themeShade="BF"/>
              <w14:numForm w14:val="lining"/>
            </w:rPr>
          </w:pPr>
          <w:r w:rsidRPr="001772B9">
            <w:rPr>
              <w:rFonts w:ascii="Corbel" w:hAnsi="Corbel"/>
              <w:color w:val="7B7B7B" w:themeColor="accent3" w:themeShade="BF"/>
              <w14:numForm w14:val="lining"/>
            </w:rPr>
            <w:t>Im konkreten Anlassfall…</w:t>
          </w:r>
        </w:p>
      </w:sdtContent>
    </w:sdt>
    <w:p w14:paraId="030B9D0E" w14:textId="77777777" w:rsidR="001772B9" w:rsidRPr="001772B9" w:rsidRDefault="001772B9" w:rsidP="001772B9">
      <w:pPr>
        <w:rPr>
          <w:rFonts w:ascii="Corbel" w:hAnsi="Corbel"/>
        </w:rPr>
      </w:pPr>
    </w:p>
    <w:p w14:paraId="6F94D5B5" w14:textId="77777777" w:rsidR="001772B9" w:rsidRPr="001772B9" w:rsidRDefault="001772B9" w:rsidP="00F211C6">
      <w:pPr>
        <w:pStyle w:val="Listenabsatz"/>
        <w:numPr>
          <w:ilvl w:val="0"/>
          <w:numId w:val="3"/>
        </w:numPr>
        <w:tabs>
          <w:tab w:val="left" w:pos="3878"/>
        </w:tabs>
        <w:jc w:val="both"/>
        <w:rPr>
          <w:rFonts w:ascii="Corbel" w:hAnsi="Corbel"/>
        </w:rPr>
      </w:pPr>
      <w:r>
        <w:rPr>
          <w:rFonts w:ascii="Corbel" w:hAnsi="Corbel"/>
          <w:b/>
          <w:u w:val="single"/>
          <w14:numForm w14:val="lining"/>
        </w:rPr>
        <w:t>Begründung des Vorliegens einer unmittelbaren Gefährdung</w:t>
      </w:r>
      <w:r w:rsidR="00EE2E4C">
        <w:rPr>
          <w:rFonts w:ascii="Corbel" w:hAnsi="Corbel"/>
          <w:b/>
          <w:u w:val="single"/>
          <w14:numForm w14:val="lining"/>
        </w:rPr>
        <w:t>:</w:t>
      </w:r>
    </w:p>
    <w:p w14:paraId="3BD786BB" w14:textId="77777777" w:rsidR="001772B9" w:rsidRPr="00EE2E4C" w:rsidRDefault="001772B9" w:rsidP="001772B9">
      <w:pPr>
        <w:tabs>
          <w:tab w:val="left" w:pos="3878"/>
        </w:tabs>
        <w:jc w:val="both"/>
        <w:rPr>
          <w:rFonts w:ascii="Corbel" w:hAnsi="Corbel"/>
          <w:b/>
        </w:rPr>
      </w:pPr>
      <w:r w:rsidRPr="00EE2E4C">
        <w:rPr>
          <w:rFonts w:ascii="Corbel" w:hAnsi="Corbel"/>
          <w:b/>
        </w:rPr>
        <w:t xml:space="preserve">Bitte schildern Sie im untenstehenden Textfeld, </w:t>
      </w:r>
      <w:r w:rsidR="00EE2E4C" w:rsidRPr="00EE2E4C">
        <w:rPr>
          <w:rFonts w:ascii="Corbel" w:hAnsi="Corbel"/>
          <w:b/>
        </w:rPr>
        <w:t xml:space="preserve">weshalb </w:t>
      </w:r>
      <w:r w:rsidR="00881955">
        <w:rPr>
          <w:rFonts w:ascii="Corbel" w:hAnsi="Corbel"/>
          <w:b/>
        </w:rPr>
        <w:t xml:space="preserve">nach dem konkreten Vorfall weiterhin </w:t>
      </w:r>
      <w:r w:rsidR="00EE2E4C" w:rsidRPr="00EE2E4C">
        <w:rPr>
          <w:rFonts w:ascii="Corbel" w:hAnsi="Corbel"/>
          <w:b/>
        </w:rPr>
        <w:t>eine unmittelbare Gefährdung von der Schülerin bzw. dem Schüler ausgeht.</w:t>
      </w:r>
    </w:p>
    <w:p w14:paraId="1AABDFFD" w14:textId="62671154" w:rsidR="0057509D" w:rsidRDefault="00EE2E4C" w:rsidP="001772B9">
      <w:pPr>
        <w:tabs>
          <w:tab w:val="left" w:pos="3878"/>
        </w:tabs>
        <w:jc w:val="both"/>
        <w:rPr>
          <w:rFonts w:ascii="Corbel" w:hAnsi="Corbel"/>
        </w:rPr>
      </w:pPr>
      <w:r>
        <w:rPr>
          <w:rFonts w:ascii="Corbel" w:hAnsi="Corbel"/>
        </w:rPr>
        <w:t>Geben</w:t>
      </w:r>
      <w:r w:rsidRPr="00EE2E4C">
        <w:rPr>
          <w:rFonts w:ascii="Corbel" w:hAnsi="Corbel"/>
        </w:rPr>
        <w:t xml:space="preserve"> Sie bekannt, </w:t>
      </w:r>
      <w:r>
        <w:rPr>
          <w:rFonts w:ascii="Corbel" w:hAnsi="Corbel"/>
        </w:rPr>
        <w:t xml:space="preserve">wer </w:t>
      </w:r>
      <w:r w:rsidR="00CF78D5">
        <w:rPr>
          <w:rFonts w:ascii="Corbel" w:hAnsi="Corbel"/>
        </w:rPr>
        <w:t xml:space="preserve">zukünftig </w:t>
      </w:r>
      <w:r>
        <w:rPr>
          <w:rFonts w:ascii="Corbel" w:hAnsi="Corbel"/>
        </w:rPr>
        <w:t>konkret gefährdet ist</w:t>
      </w:r>
      <w:r w:rsidR="008A4175">
        <w:rPr>
          <w:rFonts w:ascii="Corbel" w:hAnsi="Corbel"/>
        </w:rPr>
        <w:t>, weshalb</w:t>
      </w:r>
      <w:r>
        <w:rPr>
          <w:rFonts w:ascii="Corbel" w:hAnsi="Corbel"/>
        </w:rPr>
        <w:t xml:space="preserve"> Sie eine unmittelbare Gefährdung annehme</w:t>
      </w:r>
      <w:r w:rsidR="008A4175">
        <w:rPr>
          <w:rFonts w:ascii="Corbel" w:hAnsi="Corbel"/>
        </w:rPr>
        <w:t>n und weshalb Gefahr im Verzug und sohin ein dringender Bedarf zur Suspendierung der Schülerin bzw. des Schülers besteht.</w:t>
      </w:r>
      <w:r>
        <w:rPr>
          <w:rFonts w:ascii="Corbel" w:hAnsi="Corbel"/>
        </w:rPr>
        <w:t xml:space="preserve"> Erläutern Sie, </w:t>
      </w:r>
      <w:r w:rsidRPr="00EE2E4C">
        <w:rPr>
          <w:rFonts w:ascii="Corbel" w:hAnsi="Corbel"/>
        </w:rPr>
        <w:t xml:space="preserve">ob es sich um einen Einzelfall handelt oder ob die Schülerin bzw. der Schüler bereits mehrmals ein gefährdendes Verhalten gesetzt hat. </w:t>
      </w:r>
      <w:r w:rsidR="00FC318B">
        <w:rPr>
          <w:rFonts w:ascii="Corbel" w:hAnsi="Corbel"/>
        </w:rPr>
        <w:t>Sofern es konkrete Vorfälle in der Vergangenheit gab</w:t>
      </w:r>
      <w:r w:rsidRPr="00EE2E4C">
        <w:rPr>
          <w:rFonts w:ascii="Corbel" w:hAnsi="Corbel"/>
        </w:rPr>
        <w:t xml:space="preserve">, </w:t>
      </w:r>
      <w:r w:rsidR="00FC318B">
        <w:rPr>
          <w:rFonts w:ascii="Corbel" w:hAnsi="Corbel"/>
        </w:rPr>
        <w:t>sind diese einschließlich bereits gesetzter Maßnahmen zu beschreiben</w:t>
      </w:r>
      <w:r w:rsidRPr="00EE2E4C">
        <w:rPr>
          <w:rFonts w:ascii="Corbel" w:hAnsi="Corbel"/>
        </w:rPr>
        <w:t>.</w:t>
      </w:r>
      <w:r w:rsidR="008A4175">
        <w:rPr>
          <w:rFonts w:ascii="Corbel" w:hAnsi="Corbel"/>
        </w:rPr>
        <w:t xml:space="preserve"> Erläutern Sie, weshalb</w:t>
      </w:r>
      <w:r w:rsidR="0057509D">
        <w:rPr>
          <w:rFonts w:ascii="Corbel" w:hAnsi="Corbel"/>
        </w:rPr>
        <w:t xml:space="preserve"> das Verhalten</w:t>
      </w:r>
      <w:r w:rsidR="0057509D" w:rsidRPr="0057509D">
        <w:rPr>
          <w:rFonts w:ascii="Corbel" w:hAnsi="Corbel"/>
        </w:rPr>
        <w:t xml:space="preserve"> ein </w:t>
      </w:r>
      <w:r w:rsidR="0057509D">
        <w:rPr>
          <w:rFonts w:ascii="Corbel" w:hAnsi="Corbel"/>
        </w:rPr>
        <w:t xml:space="preserve">mehr als </w:t>
      </w:r>
      <w:r w:rsidR="0057509D" w:rsidRPr="0057509D">
        <w:rPr>
          <w:rFonts w:ascii="Corbel" w:hAnsi="Corbel"/>
        </w:rPr>
        <w:t>alters- oder milieubedingtes Verhalten da</w:t>
      </w:r>
      <w:r w:rsidR="008A4175">
        <w:rPr>
          <w:rFonts w:ascii="Corbel" w:hAnsi="Corbel"/>
        </w:rPr>
        <w:t>rstellt</w:t>
      </w:r>
      <w:r w:rsidR="0057509D">
        <w:rPr>
          <w:rFonts w:ascii="Corbel" w:hAnsi="Corbel"/>
        </w:rPr>
        <w:t xml:space="preserve"> </w:t>
      </w:r>
      <w:r w:rsidR="0057509D" w:rsidRPr="0057509D">
        <w:rPr>
          <w:rFonts w:ascii="Corbel" w:hAnsi="Corbel"/>
        </w:rPr>
        <w:t>und</w:t>
      </w:r>
      <w:r w:rsidR="0057509D">
        <w:rPr>
          <w:rFonts w:ascii="Corbel" w:hAnsi="Corbel"/>
        </w:rPr>
        <w:t xml:space="preserve"> </w:t>
      </w:r>
      <w:r w:rsidR="008A4175">
        <w:rPr>
          <w:rFonts w:ascii="Corbel" w:hAnsi="Corbel"/>
        </w:rPr>
        <w:t>weshalb</w:t>
      </w:r>
      <w:r w:rsidR="0057509D" w:rsidRPr="0057509D">
        <w:rPr>
          <w:rFonts w:ascii="Corbel" w:hAnsi="Corbel"/>
        </w:rPr>
        <w:t xml:space="preserve"> eine Intensitätsschwelle </w:t>
      </w:r>
      <w:r w:rsidR="00881955">
        <w:rPr>
          <w:rFonts w:ascii="Corbel" w:hAnsi="Corbel"/>
        </w:rPr>
        <w:t>überschritten</w:t>
      </w:r>
      <w:r w:rsidR="008A4175">
        <w:rPr>
          <w:rFonts w:ascii="Corbel" w:hAnsi="Corbel"/>
        </w:rPr>
        <w:t xml:space="preserve"> wurde.</w:t>
      </w:r>
    </w:p>
    <w:p w14:paraId="2F85ED48" w14:textId="566ED355" w:rsidR="008A4862" w:rsidRDefault="008A4862" w:rsidP="001772B9">
      <w:pPr>
        <w:tabs>
          <w:tab w:val="left" w:pos="3878"/>
        </w:tabs>
        <w:jc w:val="both"/>
        <w:rPr>
          <w:rFonts w:ascii="Corbel" w:hAnsi="Corbel"/>
        </w:rPr>
      </w:pPr>
      <w:r>
        <w:rPr>
          <w:rFonts w:ascii="Corbel" w:hAnsi="Corbel"/>
        </w:rPr>
        <w:lastRenderedPageBreak/>
        <w:t xml:space="preserve">Begründen Sie das Vorliegen einer unmittelbaren Gefährdung nachstehend in </w:t>
      </w:r>
      <w:r w:rsidRPr="008A4862">
        <w:rPr>
          <w:rFonts w:ascii="Corbel" w:hAnsi="Corbel"/>
          <w:b/>
          <w:u w:val="single"/>
        </w:rPr>
        <w:t>ganzen Sätzen</w:t>
      </w:r>
      <w:r>
        <w:rPr>
          <w:rFonts w:ascii="Corbel" w:hAnsi="Corbel"/>
        </w:rPr>
        <w:t>:</w:t>
      </w:r>
    </w:p>
    <w:sdt>
      <w:sdtPr>
        <w:rPr>
          <w:rFonts w:ascii="Corbel" w:hAnsi="Corbel"/>
          <w:color w:val="7B7B7B" w:themeColor="accent3" w:themeShade="BF"/>
          <w14:numForm w14:val="lining"/>
        </w:rPr>
        <w:id w:val="-247191788"/>
        <w:placeholder>
          <w:docPart w:val="DefaultPlaceholder_-1854013440"/>
        </w:placeholder>
      </w:sdtPr>
      <w:sdtEndPr/>
      <w:sdtContent>
        <w:p w14:paraId="4EBCAE52" w14:textId="77777777" w:rsidR="00EE2E4C" w:rsidRDefault="00EE2E4C" w:rsidP="001772B9">
          <w:pPr>
            <w:tabs>
              <w:tab w:val="left" w:pos="3878"/>
            </w:tabs>
            <w:jc w:val="both"/>
            <w:rPr>
              <w:rFonts w:ascii="Corbel" w:hAnsi="Corbel"/>
              <w:color w:val="7B7B7B" w:themeColor="accent3" w:themeShade="BF"/>
              <w14:numForm w14:val="lining"/>
            </w:rPr>
          </w:pPr>
          <w:r w:rsidRPr="00EE2E4C">
            <w:rPr>
              <w:rFonts w:ascii="Corbel" w:hAnsi="Corbel"/>
              <w:color w:val="7B7B7B" w:themeColor="accent3" w:themeShade="BF"/>
              <w14:numForm w14:val="lining"/>
            </w:rPr>
            <w:t>Von der Schülerin bzw. vom Schüler geht eine unmittelbare Gefährdung aus, da…</w:t>
          </w:r>
        </w:p>
      </w:sdtContent>
    </w:sdt>
    <w:p w14:paraId="06A84367" w14:textId="161DAB15" w:rsidR="008A4175" w:rsidRDefault="008A4175" w:rsidP="008A4175">
      <w:pPr>
        <w:pStyle w:val="Listenabsatz"/>
        <w:tabs>
          <w:tab w:val="left" w:pos="3878"/>
        </w:tabs>
        <w:jc w:val="both"/>
        <w:rPr>
          <w:rFonts w:ascii="Corbel" w:hAnsi="Corbel"/>
          <w:color w:val="7B7B7B" w:themeColor="accent3" w:themeShade="BF"/>
          <w14:numForm w14:val="lining"/>
        </w:rPr>
      </w:pPr>
    </w:p>
    <w:p w14:paraId="0B38EF31" w14:textId="77777777" w:rsidR="00CC3E84" w:rsidRPr="008A4175" w:rsidRDefault="00CC3E84" w:rsidP="008A4175">
      <w:pPr>
        <w:pStyle w:val="Listenabsatz"/>
        <w:tabs>
          <w:tab w:val="left" w:pos="3878"/>
        </w:tabs>
        <w:jc w:val="both"/>
        <w:rPr>
          <w:rFonts w:ascii="Corbel" w:hAnsi="Corbel"/>
          <w:color w:val="7B7B7B" w:themeColor="accent3" w:themeShade="BF"/>
          <w14:numForm w14:val="lining"/>
        </w:rPr>
      </w:pPr>
    </w:p>
    <w:p w14:paraId="37786F95" w14:textId="23942DA8" w:rsidR="00EE2E4C" w:rsidRPr="00EE2E4C" w:rsidRDefault="00EE2E4C" w:rsidP="00EE2E4C">
      <w:pPr>
        <w:pStyle w:val="Listenabsatz"/>
        <w:numPr>
          <w:ilvl w:val="0"/>
          <w:numId w:val="3"/>
        </w:numPr>
        <w:tabs>
          <w:tab w:val="left" w:pos="3878"/>
        </w:tabs>
        <w:jc w:val="both"/>
        <w:rPr>
          <w:rFonts w:ascii="Corbel" w:hAnsi="Corbel"/>
          <w:color w:val="7B7B7B" w:themeColor="accent3" w:themeShade="BF"/>
          <w14:numForm w14:val="lining"/>
        </w:rPr>
      </w:pPr>
      <w:r>
        <w:rPr>
          <w:rFonts w:ascii="Corbel" w:hAnsi="Corbel"/>
          <w:b/>
          <w:u w:val="single"/>
          <w14:numForm w14:val="lining"/>
        </w:rPr>
        <w:t>Anzeige an die Sicherheitsbehörden bzw. die Staatsanwaltschaft:</w:t>
      </w:r>
    </w:p>
    <w:p w14:paraId="225D8145" w14:textId="21513085" w:rsidR="00EE2E4C" w:rsidRDefault="00EE2E4C" w:rsidP="00EE2E4C">
      <w:pPr>
        <w:tabs>
          <w:tab w:val="left" w:pos="3878"/>
        </w:tabs>
        <w:jc w:val="both"/>
        <w:rPr>
          <w:rFonts w:ascii="Corbel" w:hAnsi="Corbel"/>
          <w:color w:val="000000" w:themeColor="text1"/>
          <w14:numForm w14:val="lining"/>
        </w:rPr>
      </w:pPr>
      <w:r w:rsidRPr="00EE2E4C">
        <w:rPr>
          <w:rFonts w:ascii="Corbel" w:hAnsi="Corbel"/>
          <w:color w:val="000000" w:themeColor="text1"/>
          <w14:numForm w14:val="lining"/>
        </w:rPr>
        <w:t xml:space="preserve">Wird der Schulleitung der Verdacht einer Straftat bekannt, die den schulischen Bereich betrifft, ist diese dazu verpflichtet, Anzeige an die Kriminalpolizei oder Staatsanwaltschaft zu erstatten. Die Anzeigeverpflichtung trifft die Schulleitung und nicht das (ggf. verletzte) schulische Personal! Anzuzeigen sind </w:t>
      </w:r>
      <w:r w:rsidR="00881955">
        <w:rPr>
          <w:rFonts w:ascii="Corbel" w:hAnsi="Corbel"/>
          <w:color w:val="000000" w:themeColor="text1"/>
          <w14:numForm w14:val="lining"/>
        </w:rPr>
        <w:t xml:space="preserve">jedenfalls </w:t>
      </w:r>
      <w:r w:rsidRPr="00EE2E4C">
        <w:rPr>
          <w:rFonts w:ascii="Corbel" w:hAnsi="Corbel"/>
          <w:color w:val="000000" w:themeColor="text1"/>
          <w14:numForm w14:val="lining"/>
        </w:rPr>
        <w:t xml:space="preserve">strafmündige </w:t>
      </w:r>
      <w:r w:rsidR="00FC318B">
        <w:rPr>
          <w:rFonts w:ascii="Corbel" w:hAnsi="Corbel"/>
          <w:color w:val="000000" w:themeColor="text1"/>
          <w14:numForm w14:val="lining"/>
        </w:rPr>
        <w:t>Schülerinnen und Schüler</w:t>
      </w:r>
      <w:r w:rsidR="00881955">
        <w:rPr>
          <w:rFonts w:ascii="Corbel" w:hAnsi="Corbel"/>
          <w:color w:val="000000" w:themeColor="text1"/>
          <w14:numForm w14:val="lining"/>
        </w:rPr>
        <w:t>, also</w:t>
      </w:r>
      <w:r w:rsidR="00621111" w:rsidRPr="00621111">
        <w:rPr>
          <w:rFonts w:ascii="Corbel" w:hAnsi="Corbel"/>
          <w:color w:val="000000" w:themeColor="text1"/>
          <w14:numForm w14:val="lining"/>
        </w:rPr>
        <w:t xml:space="preserve"> </w:t>
      </w:r>
      <w:r w:rsidR="00FC318B">
        <w:rPr>
          <w:rFonts w:ascii="Corbel" w:hAnsi="Corbel"/>
          <w:color w:val="000000" w:themeColor="text1"/>
          <w14:numForm w14:val="lining"/>
        </w:rPr>
        <w:t>Schülerinnen und Schüler</w:t>
      </w:r>
      <w:r w:rsidR="00621111" w:rsidRPr="00621111">
        <w:rPr>
          <w:rFonts w:ascii="Corbel" w:hAnsi="Corbel"/>
          <w:color w:val="000000" w:themeColor="text1"/>
          <w14:numForm w14:val="lining"/>
        </w:rPr>
        <w:t xml:space="preserve"> ab Vollendung des 14. Lebensjahres.</w:t>
      </w:r>
    </w:p>
    <w:p w14:paraId="7834FB3F" w14:textId="77777777" w:rsidR="00EE2E4C" w:rsidRDefault="00EE2E4C" w:rsidP="00EE2E4C">
      <w:pPr>
        <w:tabs>
          <w:tab w:val="left" w:pos="3878"/>
        </w:tabs>
        <w:jc w:val="both"/>
        <w:rPr>
          <w:rFonts w:ascii="Corbel" w:hAnsi="Corbel"/>
          <w:color w:val="000000" w:themeColor="text1"/>
          <w14:numForm w14:val="lining"/>
        </w:rPr>
      </w:pPr>
      <w:r w:rsidRPr="00EE2E4C">
        <w:rPr>
          <w:rFonts w:ascii="Corbel" w:hAnsi="Corbel"/>
          <w:color w:val="000000" w:themeColor="text1"/>
          <w14:numForm w14:val="lining"/>
        </w:rPr>
        <w:t>Bei einem Antrag auf Suspendierung wird üblicherweise nicht davon auszugehen sein, dass im Sinne des § 78 Abs. 2 StPO ein „persönliches Vertrauensverhältnis“ zur suspendierenden Schülerin bzw. zum zu suspendierenden Schüler vorliegt, das eine amtliche Tätigkeit beeinträchtigen würde. Bitte beachten Sie, dass bereits der Versuch, eine strafbare Handlung zu begehen, strafbar ist. Auf den „Erfolg“ der strafbaren Handlung kommt es grundsätzlich nicht an.</w:t>
      </w:r>
    </w:p>
    <w:p w14:paraId="23978F28" w14:textId="77777777" w:rsidR="00CF78D5" w:rsidRPr="00CF78D5" w:rsidRDefault="00CF78D5" w:rsidP="00EE2E4C">
      <w:pPr>
        <w:tabs>
          <w:tab w:val="left" w:pos="3878"/>
        </w:tabs>
        <w:jc w:val="both"/>
        <w:rPr>
          <w:rFonts w:ascii="Corbel" w:hAnsi="Corbel"/>
          <w:b/>
          <w:color w:val="000000" w:themeColor="text1"/>
          <w14:numForm w14:val="lining"/>
        </w:rPr>
      </w:pPr>
      <w:r w:rsidRPr="00CF78D5">
        <w:rPr>
          <w:rFonts w:ascii="Corbel" w:hAnsi="Corbel"/>
          <w:b/>
          <w:color w:val="000000" w:themeColor="text1"/>
          <w14:numForm w14:val="lining"/>
        </w:rPr>
        <w:t>Bitte kreuzen Sie an</w:t>
      </w:r>
      <w:r>
        <w:rPr>
          <w:rFonts w:ascii="Corbel" w:hAnsi="Corbel"/>
          <w:b/>
          <w:color w:val="000000" w:themeColor="text1"/>
          <w14:numForm w14:val="lining"/>
        </w:rPr>
        <w:t xml:space="preserve"> und füllen Sie aus</w:t>
      </w:r>
      <w:r w:rsidRPr="00CF78D5">
        <w:rPr>
          <w:rFonts w:ascii="Corbel" w:hAnsi="Corbel"/>
          <w:b/>
          <w:color w:val="000000" w:themeColor="text1"/>
          <w14:numForm w14:val="lining"/>
        </w:rPr>
        <w:t>:</w:t>
      </w:r>
    </w:p>
    <w:p w14:paraId="085BC155" w14:textId="77777777" w:rsidR="00EE2E4C" w:rsidRDefault="00EE2E4C" w:rsidP="00EE2E4C">
      <w:pPr>
        <w:tabs>
          <w:tab w:val="left" w:pos="3878"/>
        </w:tabs>
        <w:jc w:val="both"/>
        <w:rPr>
          <w:rFonts w:ascii="Corbel" w:hAnsi="Corbel"/>
          <w:color w:val="000000" w:themeColor="text1"/>
          <w14:numForm w14:val="lining"/>
        </w:rPr>
      </w:pPr>
      <w:r>
        <w:rPr>
          <w:rFonts w:ascii="Corbel" w:hAnsi="Corbel"/>
          <w:color w:val="000000" w:themeColor="text1"/>
          <w14:numForm w14:val="lining"/>
        </w:rPr>
        <w:t>Ist die Schülerin bzw. der Schüler strafmündig?</w:t>
      </w:r>
    </w:p>
    <w:p w14:paraId="43149E83" w14:textId="444F7CC0" w:rsidR="00621111" w:rsidRDefault="00FC318B" w:rsidP="00EE2E4C">
      <w:pPr>
        <w:tabs>
          <w:tab w:val="left" w:pos="3878"/>
        </w:tabs>
        <w:jc w:val="both"/>
        <w:rPr>
          <w:rFonts w:ascii="Corbel" w:hAnsi="Corbel"/>
          <w:color w:val="000000" w:themeColor="text1"/>
          <w14:numForm w14:val="lining"/>
        </w:rPr>
      </w:pPr>
      <w:sdt>
        <w:sdtPr>
          <w:rPr>
            <w:rFonts w:ascii="Corbel" w:hAnsi="Corbel"/>
            <w:color w:val="000000" w:themeColor="text1"/>
            <w14:numForm w14:val="lining"/>
          </w:rPr>
          <w:id w:val="808597873"/>
          <w14:checkbox>
            <w14:checked w14:val="0"/>
            <w14:checkedState w14:val="2612" w14:font="MS Gothic"/>
            <w14:uncheckedState w14:val="2610" w14:font="MS Gothic"/>
          </w14:checkbox>
        </w:sdtPr>
        <w:sdtEndPr/>
        <w:sdtContent>
          <w:r w:rsidR="00843293">
            <w:rPr>
              <w:rFonts w:ascii="MS Gothic" w:eastAsia="MS Gothic" w:hAnsi="MS Gothic" w:hint="eastAsia"/>
              <w:color w:val="000000" w:themeColor="text1"/>
              <w14:numForm w14:val="lining"/>
            </w:rPr>
            <w:t>☐</w:t>
          </w:r>
        </w:sdtContent>
      </w:sdt>
      <w:r w:rsidR="00621111">
        <w:rPr>
          <w:rFonts w:ascii="Corbel" w:hAnsi="Corbel"/>
          <w:color w:val="000000" w:themeColor="text1"/>
          <w14:numForm w14:val="lining"/>
        </w:rPr>
        <w:t xml:space="preserve"> Ja </w:t>
      </w:r>
    </w:p>
    <w:p w14:paraId="0911F01E" w14:textId="77777777" w:rsidR="00EE2E4C" w:rsidRPr="00EE2E4C" w:rsidRDefault="00FC318B" w:rsidP="00621111">
      <w:pPr>
        <w:tabs>
          <w:tab w:val="left" w:pos="735"/>
        </w:tabs>
        <w:jc w:val="both"/>
        <w:rPr>
          <w:rFonts w:ascii="Corbel" w:hAnsi="Corbel"/>
          <w:color w:val="000000" w:themeColor="text1"/>
          <w14:numForm w14:val="lining"/>
        </w:rPr>
      </w:pPr>
      <w:sdt>
        <w:sdtPr>
          <w:rPr>
            <w:rFonts w:ascii="Corbel" w:hAnsi="Corbel"/>
            <w:color w:val="000000" w:themeColor="text1"/>
            <w14:numForm w14:val="lining"/>
          </w:rPr>
          <w:id w:val="-827598708"/>
          <w14:checkbox>
            <w14:checked w14:val="0"/>
            <w14:checkedState w14:val="2612" w14:font="MS Gothic"/>
            <w14:uncheckedState w14:val="2610" w14:font="MS Gothic"/>
          </w14:checkbox>
        </w:sdtPr>
        <w:sdtEndPr/>
        <w:sdtContent>
          <w:r w:rsidR="00621111">
            <w:rPr>
              <w:rFonts w:ascii="MS Gothic" w:eastAsia="MS Gothic" w:hAnsi="MS Gothic" w:hint="eastAsia"/>
              <w:color w:val="000000" w:themeColor="text1"/>
              <w14:numForm w14:val="lining"/>
            </w:rPr>
            <w:t>☐</w:t>
          </w:r>
        </w:sdtContent>
      </w:sdt>
      <w:r w:rsidR="00621111">
        <w:rPr>
          <w:rFonts w:ascii="Corbel" w:hAnsi="Corbel"/>
          <w:color w:val="000000" w:themeColor="text1"/>
          <w14:numForm w14:val="lining"/>
        </w:rPr>
        <w:t xml:space="preserve"> Nein</w:t>
      </w:r>
    </w:p>
    <w:p w14:paraId="1035714A" w14:textId="77777777" w:rsidR="00EE2E4C" w:rsidRDefault="00EE2E4C" w:rsidP="00EE2E4C">
      <w:pPr>
        <w:tabs>
          <w:tab w:val="left" w:pos="3878"/>
        </w:tabs>
        <w:jc w:val="both"/>
        <w:rPr>
          <w:rFonts w:ascii="Corbel" w:hAnsi="Corbel"/>
          <w:color w:val="000000" w:themeColor="text1"/>
          <w14:numForm w14:val="lining"/>
        </w:rPr>
      </w:pPr>
      <w:r w:rsidRPr="00EE2E4C">
        <w:rPr>
          <w:rFonts w:ascii="Corbel" w:hAnsi="Corbel"/>
          <w:color w:val="000000" w:themeColor="text1"/>
          <w14:numForm w14:val="lining"/>
        </w:rPr>
        <w:t>Wurde eine Anzeige an die Sicherheitsbehörden oder die Staatsanwaltschaft vorgenommen?</w:t>
      </w:r>
    </w:p>
    <w:p w14:paraId="6D47D4CF" w14:textId="77777777" w:rsidR="00621111" w:rsidRDefault="00FC318B" w:rsidP="00621111">
      <w:pPr>
        <w:tabs>
          <w:tab w:val="left" w:pos="1268"/>
        </w:tabs>
        <w:jc w:val="both"/>
        <w:rPr>
          <w:rFonts w:ascii="Corbel" w:hAnsi="Corbel"/>
          <w:color w:val="000000" w:themeColor="text1"/>
          <w14:numForm w14:val="lining"/>
        </w:rPr>
      </w:pPr>
      <w:sdt>
        <w:sdtPr>
          <w:rPr>
            <w:rFonts w:ascii="Corbel" w:hAnsi="Corbel"/>
            <w:color w:val="000000" w:themeColor="text1"/>
            <w14:numForm w14:val="lining"/>
          </w:rPr>
          <w:id w:val="-53707751"/>
          <w14:checkbox>
            <w14:checked w14:val="0"/>
            <w14:checkedState w14:val="2612" w14:font="MS Gothic"/>
            <w14:uncheckedState w14:val="2610" w14:font="MS Gothic"/>
          </w14:checkbox>
        </w:sdtPr>
        <w:sdtEndPr/>
        <w:sdtContent>
          <w:r w:rsidR="00621111">
            <w:rPr>
              <w:rFonts w:ascii="MS Gothic" w:eastAsia="MS Gothic" w:hAnsi="MS Gothic" w:hint="eastAsia"/>
              <w:color w:val="000000" w:themeColor="text1"/>
              <w14:numForm w14:val="lining"/>
            </w:rPr>
            <w:t>☐</w:t>
          </w:r>
        </w:sdtContent>
      </w:sdt>
      <w:r w:rsidR="00621111">
        <w:rPr>
          <w:rFonts w:ascii="Corbel" w:hAnsi="Corbel"/>
          <w:color w:val="000000" w:themeColor="text1"/>
          <w14:numForm w14:val="lining"/>
        </w:rPr>
        <w:t xml:space="preserve"> Ja. Die Anzeige wurde hier vorgenommen: </w:t>
      </w:r>
    </w:p>
    <w:p w14:paraId="77BBFA7D" w14:textId="77777777" w:rsidR="00621111" w:rsidRPr="00EE2E4C" w:rsidRDefault="00FC318B" w:rsidP="00621111">
      <w:pPr>
        <w:tabs>
          <w:tab w:val="left" w:pos="773"/>
        </w:tabs>
        <w:jc w:val="both"/>
        <w:rPr>
          <w:rFonts w:ascii="Corbel" w:hAnsi="Corbel"/>
          <w:color w:val="000000" w:themeColor="text1"/>
          <w14:numForm w14:val="lining"/>
        </w:rPr>
      </w:pPr>
      <w:sdt>
        <w:sdtPr>
          <w:rPr>
            <w:rFonts w:ascii="Corbel" w:hAnsi="Corbel"/>
            <w:color w:val="000000" w:themeColor="text1"/>
            <w14:numForm w14:val="lining"/>
          </w:rPr>
          <w:id w:val="711312509"/>
          <w14:checkbox>
            <w14:checked w14:val="0"/>
            <w14:checkedState w14:val="2612" w14:font="MS Gothic"/>
            <w14:uncheckedState w14:val="2610" w14:font="MS Gothic"/>
          </w14:checkbox>
        </w:sdtPr>
        <w:sdtEndPr/>
        <w:sdtContent>
          <w:r w:rsidR="00621111">
            <w:rPr>
              <w:rFonts w:ascii="MS Gothic" w:eastAsia="MS Gothic" w:hAnsi="MS Gothic" w:hint="eastAsia"/>
              <w:color w:val="000000" w:themeColor="text1"/>
              <w14:numForm w14:val="lining"/>
            </w:rPr>
            <w:t>☐</w:t>
          </w:r>
        </w:sdtContent>
      </w:sdt>
      <w:r w:rsidR="00621111">
        <w:rPr>
          <w:rFonts w:ascii="Corbel" w:hAnsi="Corbel"/>
          <w:color w:val="000000" w:themeColor="text1"/>
          <w14:numForm w14:val="lining"/>
        </w:rPr>
        <w:t xml:space="preserve"> Nein. Eine Anzeige wurde nicht vorgenommen, </w:t>
      </w:r>
      <w:r w:rsidR="00621111" w:rsidRPr="00843293">
        <w:rPr>
          <w:rFonts w:ascii="Corbel" w:hAnsi="Corbel"/>
          <w:b/>
          <w:color w:val="000000" w:themeColor="text1"/>
          <w14:numForm w14:val="lining"/>
        </w:rPr>
        <w:t>weil</w:t>
      </w:r>
      <w:r w:rsidR="00621111">
        <w:rPr>
          <w:rFonts w:ascii="Corbel" w:hAnsi="Corbel"/>
          <w:color w:val="000000" w:themeColor="text1"/>
          <w14:numForm w14:val="lining"/>
        </w:rPr>
        <w:t>:</w:t>
      </w:r>
    </w:p>
    <w:p w14:paraId="01857FD4" w14:textId="4AFDAAE8" w:rsidR="00EE2E4C" w:rsidRDefault="00EE2E4C" w:rsidP="00EE2E4C">
      <w:pPr>
        <w:tabs>
          <w:tab w:val="left" w:pos="3878"/>
        </w:tabs>
        <w:jc w:val="both"/>
        <w:rPr>
          <w:rFonts w:ascii="Corbel" w:hAnsi="Corbel"/>
          <w:color w:val="000000" w:themeColor="text1"/>
          <w14:numForm w14:val="lining"/>
        </w:rPr>
      </w:pPr>
    </w:p>
    <w:p w14:paraId="00925936" w14:textId="31EC127A" w:rsidR="008A4175" w:rsidRPr="00C31B05" w:rsidRDefault="008A4175" w:rsidP="00EE2E4C">
      <w:pPr>
        <w:tabs>
          <w:tab w:val="left" w:pos="3878"/>
        </w:tabs>
        <w:jc w:val="both"/>
        <w:rPr>
          <w:rFonts w:ascii="Corbel" w:hAnsi="Corbel"/>
          <w:b/>
          <w:color w:val="000000" w:themeColor="text1"/>
          <w14:numForm w14:val="lining"/>
        </w:rPr>
      </w:pPr>
      <w:r w:rsidRPr="00C31B05">
        <w:rPr>
          <w:rFonts w:ascii="Corbel" w:hAnsi="Corbel"/>
          <w:b/>
          <w:color w:val="000000" w:themeColor="text1"/>
          <w14:numForm w14:val="lining"/>
        </w:rPr>
        <w:t>Hinweis:</w:t>
      </w:r>
    </w:p>
    <w:p w14:paraId="7985A993" w14:textId="05BEFEE5" w:rsidR="00881955" w:rsidRDefault="008A4175" w:rsidP="00C31B05">
      <w:pPr>
        <w:tabs>
          <w:tab w:val="left" w:pos="3878"/>
        </w:tabs>
        <w:jc w:val="both"/>
        <w:rPr>
          <w:rFonts w:ascii="Corbel" w:hAnsi="Corbel"/>
          <w:color w:val="000000" w:themeColor="text1"/>
          <w14:numForm w14:val="lining"/>
        </w:rPr>
      </w:pPr>
      <w:r w:rsidRPr="008A4175">
        <w:rPr>
          <w:rFonts w:ascii="Corbel" w:hAnsi="Corbel"/>
          <w:color w:val="000000" w:themeColor="text1"/>
          <w14:numForm w14:val="lining"/>
        </w:rPr>
        <w:t>Die Schulleitung hat</w:t>
      </w:r>
      <w:r w:rsidR="00C31B05">
        <w:rPr>
          <w:rFonts w:ascii="Corbel" w:hAnsi="Corbel"/>
          <w:color w:val="000000" w:themeColor="text1"/>
          <w14:numForm w14:val="lining"/>
        </w:rPr>
        <w:t xml:space="preserve"> gemäß § 44 Abs. 5 letzter Satz </w:t>
      </w:r>
      <w:proofErr w:type="spellStart"/>
      <w:r w:rsidR="00C31B05">
        <w:rPr>
          <w:rFonts w:ascii="Corbel" w:hAnsi="Corbel"/>
          <w:color w:val="000000" w:themeColor="text1"/>
          <w14:numForm w14:val="lining"/>
        </w:rPr>
        <w:t>SchUG</w:t>
      </w:r>
      <w:proofErr w:type="spellEnd"/>
      <w:r w:rsidRPr="008A4175">
        <w:rPr>
          <w:rFonts w:ascii="Corbel" w:hAnsi="Corbel"/>
          <w:color w:val="000000" w:themeColor="text1"/>
          <w14:numForm w14:val="lining"/>
        </w:rPr>
        <w:t xml:space="preserve"> </w:t>
      </w:r>
      <w:r w:rsidR="00C31B05">
        <w:rPr>
          <w:rFonts w:ascii="Corbel" w:hAnsi="Corbel"/>
          <w:color w:val="000000" w:themeColor="text1"/>
          <w14:numForm w14:val="lining"/>
        </w:rPr>
        <w:t xml:space="preserve">im Falle der </w:t>
      </w:r>
      <w:r w:rsidR="00B46A17">
        <w:rPr>
          <w:rFonts w:ascii="Corbel" w:hAnsi="Corbel"/>
          <w:color w:val="000000" w:themeColor="text1"/>
          <w14:numForm w14:val="lining"/>
        </w:rPr>
        <w:t>Einbringung</w:t>
      </w:r>
      <w:r w:rsidR="00C31B05">
        <w:rPr>
          <w:rFonts w:ascii="Corbel" w:hAnsi="Corbel"/>
          <w:color w:val="000000" w:themeColor="text1"/>
          <w14:numForm w14:val="lining"/>
        </w:rPr>
        <w:t xml:space="preserve"> eines</w:t>
      </w:r>
      <w:r w:rsidRPr="008A4175">
        <w:rPr>
          <w:rFonts w:ascii="Corbel" w:hAnsi="Corbel"/>
          <w:color w:val="000000" w:themeColor="text1"/>
          <w14:numForm w14:val="lining"/>
        </w:rPr>
        <w:t xml:space="preserve"> Antrag</w:t>
      </w:r>
      <w:r w:rsidR="00C31B05">
        <w:rPr>
          <w:rFonts w:ascii="Corbel" w:hAnsi="Corbel"/>
          <w:color w:val="000000" w:themeColor="text1"/>
          <w14:numForm w14:val="lining"/>
        </w:rPr>
        <w:t>es</w:t>
      </w:r>
      <w:r w:rsidRPr="008A4175">
        <w:rPr>
          <w:rFonts w:ascii="Corbel" w:hAnsi="Corbel"/>
          <w:color w:val="000000" w:themeColor="text1"/>
          <w14:numForm w14:val="lining"/>
        </w:rPr>
        <w:t xml:space="preserve"> auf Suspendierung zu prüfen, ob ein Antrag auf Ausschluss gemäß § 49</w:t>
      </w:r>
      <w:r w:rsidR="00C31B05">
        <w:rPr>
          <w:rFonts w:ascii="Corbel" w:hAnsi="Corbel"/>
          <w:color w:val="000000" w:themeColor="text1"/>
          <w14:numForm w14:val="lining"/>
        </w:rPr>
        <w:t xml:space="preserve"> </w:t>
      </w:r>
      <w:proofErr w:type="spellStart"/>
      <w:r w:rsidR="00C31B05">
        <w:rPr>
          <w:rFonts w:ascii="Corbel" w:hAnsi="Corbel"/>
          <w:color w:val="000000" w:themeColor="text1"/>
          <w14:numForm w14:val="lining"/>
        </w:rPr>
        <w:t>SchUG</w:t>
      </w:r>
      <w:proofErr w:type="spellEnd"/>
      <w:r w:rsidRPr="008A4175">
        <w:rPr>
          <w:rFonts w:ascii="Corbel" w:hAnsi="Corbel"/>
          <w:color w:val="000000" w:themeColor="text1"/>
          <w14:numForm w14:val="lining"/>
        </w:rPr>
        <w:t xml:space="preserve"> zu stellen ist.</w:t>
      </w:r>
      <w:r w:rsidR="00C31B05">
        <w:rPr>
          <w:rFonts w:ascii="Corbel" w:hAnsi="Corbel"/>
          <w:color w:val="000000" w:themeColor="text1"/>
          <w14:numForm w14:val="lining"/>
        </w:rPr>
        <w:t xml:space="preserve"> </w:t>
      </w:r>
    </w:p>
    <w:p w14:paraId="7F75AE31" w14:textId="6520F976" w:rsidR="00C31B05" w:rsidRPr="00EE2E4C" w:rsidRDefault="00C31B05" w:rsidP="00C31B05">
      <w:pPr>
        <w:tabs>
          <w:tab w:val="left" w:pos="3878"/>
        </w:tabs>
        <w:jc w:val="both"/>
        <w:rPr>
          <w:rFonts w:ascii="Corbel" w:hAnsi="Corbel"/>
          <w:color w:val="000000" w:themeColor="text1"/>
          <w14:numForm w14:val="lining"/>
        </w:rPr>
      </w:pPr>
    </w:p>
    <w:sectPr w:rsidR="00C31B05" w:rsidRPr="00EE2E4C">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D313A1" w14:textId="77777777" w:rsidR="005A49A4" w:rsidRDefault="005A49A4" w:rsidP="005A49A4">
      <w:pPr>
        <w:spacing w:after="0" w:line="240" w:lineRule="auto"/>
      </w:pPr>
      <w:r>
        <w:separator/>
      </w:r>
    </w:p>
  </w:endnote>
  <w:endnote w:type="continuationSeparator" w:id="0">
    <w:p w14:paraId="4810A6D4" w14:textId="77777777" w:rsidR="005A49A4" w:rsidRDefault="005A49A4" w:rsidP="005A4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32F95" w14:textId="77777777" w:rsidR="00CF78D5" w:rsidRPr="00CF78D5" w:rsidRDefault="00CF78D5">
    <w:pPr>
      <w:pStyle w:val="Fuzeile"/>
      <w:rPr>
        <w:lang w:val="de-DE"/>
      </w:rPr>
    </w:pPr>
    <w:r>
      <w:rPr>
        <w:lang w:val="de-DE"/>
      </w:rPr>
      <w:t>Fassung vom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A070AA" w14:textId="77777777" w:rsidR="005A49A4" w:rsidRDefault="005A49A4" w:rsidP="005A49A4">
      <w:pPr>
        <w:spacing w:after="0" w:line="240" w:lineRule="auto"/>
      </w:pPr>
      <w:r>
        <w:separator/>
      </w:r>
    </w:p>
  </w:footnote>
  <w:footnote w:type="continuationSeparator" w:id="0">
    <w:p w14:paraId="1D668028" w14:textId="77777777" w:rsidR="005A49A4" w:rsidRDefault="005A49A4" w:rsidP="005A49A4">
      <w:pPr>
        <w:spacing w:after="0" w:line="240" w:lineRule="auto"/>
      </w:pPr>
      <w:r>
        <w:continuationSeparator/>
      </w:r>
    </w:p>
  </w:footnote>
  <w:footnote w:id="1">
    <w:p w14:paraId="7BE39623" w14:textId="77777777" w:rsidR="005A49A4" w:rsidRPr="005A49A4" w:rsidRDefault="005A49A4">
      <w:pPr>
        <w:pStyle w:val="Funotentext"/>
        <w:rPr>
          <w:lang w:val="de-DE"/>
        </w:rPr>
      </w:pPr>
      <w:r>
        <w:rPr>
          <w:rStyle w:val="Funotenzeichen"/>
        </w:rPr>
        <w:footnoteRef/>
      </w:r>
      <w:r>
        <w:t xml:space="preserve"> </w:t>
      </w:r>
      <w:proofErr w:type="spellStart"/>
      <w:r>
        <w:rPr>
          <w:lang w:val="de-DE"/>
        </w:rPr>
        <w:t>ErläutRV</w:t>
      </w:r>
      <w:proofErr w:type="spellEnd"/>
      <w:r>
        <w:rPr>
          <w:lang w:val="de-DE"/>
        </w:rPr>
        <w:t xml:space="preserve"> 298 28. GP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937526"/>
    <w:multiLevelType w:val="hybridMultilevel"/>
    <w:tmpl w:val="03EA6E5E"/>
    <w:lvl w:ilvl="0" w:tplc="0C070001">
      <w:start w:val="1"/>
      <w:numFmt w:val="bullet"/>
      <w:lvlText w:val=""/>
      <w:lvlJc w:val="left"/>
      <w:pPr>
        <w:ind w:left="765" w:hanging="360"/>
      </w:pPr>
      <w:rPr>
        <w:rFonts w:ascii="Symbol" w:hAnsi="Symbol" w:hint="default"/>
      </w:rPr>
    </w:lvl>
    <w:lvl w:ilvl="1" w:tplc="0C070003" w:tentative="1">
      <w:start w:val="1"/>
      <w:numFmt w:val="bullet"/>
      <w:lvlText w:val="o"/>
      <w:lvlJc w:val="left"/>
      <w:pPr>
        <w:ind w:left="1485" w:hanging="360"/>
      </w:pPr>
      <w:rPr>
        <w:rFonts w:ascii="Courier New" w:hAnsi="Courier New" w:cs="Courier New" w:hint="default"/>
      </w:rPr>
    </w:lvl>
    <w:lvl w:ilvl="2" w:tplc="0C070005" w:tentative="1">
      <w:start w:val="1"/>
      <w:numFmt w:val="bullet"/>
      <w:lvlText w:val=""/>
      <w:lvlJc w:val="left"/>
      <w:pPr>
        <w:ind w:left="2205" w:hanging="360"/>
      </w:pPr>
      <w:rPr>
        <w:rFonts w:ascii="Wingdings" w:hAnsi="Wingdings" w:hint="default"/>
      </w:rPr>
    </w:lvl>
    <w:lvl w:ilvl="3" w:tplc="0C070001" w:tentative="1">
      <w:start w:val="1"/>
      <w:numFmt w:val="bullet"/>
      <w:lvlText w:val=""/>
      <w:lvlJc w:val="left"/>
      <w:pPr>
        <w:ind w:left="2925" w:hanging="360"/>
      </w:pPr>
      <w:rPr>
        <w:rFonts w:ascii="Symbol" w:hAnsi="Symbol" w:hint="default"/>
      </w:rPr>
    </w:lvl>
    <w:lvl w:ilvl="4" w:tplc="0C070003" w:tentative="1">
      <w:start w:val="1"/>
      <w:numFmt w:val="bullet"/>
      <w:lvlText w:val="o"/>
      <w:lvlJc w:val="left"/>
      <w:pPr>
        <w:ind w:left="3645" w:hanging="360"/>
      </w:pPr>
      <w:rPr>
        <w:rFonts w:ascii="Courier New" w:hAnsi="Courier New" w:cs="Courier New" w:hint="default"/>
      </w:rPr>
    </w:lvl>
    <w:lvl w:ilvl="5" w:tplc="0C070005" w:tentative="1">
      <w:start w:val="1"/>
      <w:numFmt w:val="bullet"/>
      <w:lvlText w:val=""/>
      <w:lvlJc w:val="left"/>
      <w:pPr>
        <w:ind w:left="4365" w:hanging="360"/>
      </w:pPr>
      <w:rPr>
        <w:rFonts w:ascii="Wingdings" w:hAnsi="Wingdings" w:hint="default"/>
      </w:rPr>
    </w:lvl>
    <w:lvl w:ilvl="6" w:tplc="0C070001" w:tentative="1">
      <w:start w:val="1"/>
      <w:numFmt w:val="bullet"/>
      <w:lvlText w:val=""/>
      <w:lvlJc w:val="left"/>
      <w:pPr>
        <w:ind w:left="5085" w:hanging="360"/>
      </w:pPr>
      <w:rPr>
        <w:rFonts w:ascii="Symbol" w:hAnsi="Symbol" w:hint="default"/>
      </w:rPr>
    </w:lvl>
    <w:lvl w:ilvl="7" w:tplc="0C070003" w:tentative="1">
      <w:start w:val="1"/>
      <w:numFmt w:val="bullet"/>
      <w:lvlText w:val="o"/>
      <w:lvlJc w:val="left"/>
      <w:pPr>
        <w:ind w:left="5805" w:hanging="360"/>
      </w:pPr>
      <w:rPr>
        <w:rFonts w:ascii="Courier New" w:hAnsi="Courier New" w:cs="Courier New" w:hint="default"/>
      </w:rPr>
    </w:lvl>
    <w:lvl w:ilvl="8" w:tplc="0C070005" w:tentative="1">
      <w:start w:val="1"/>
      <w:numFmt w:val="bullet"/>
      <w:lvlText w:val=""/>
      <w:lvlJc w:val="left"/>
      <w:pPr>
        <w:ind w:left="6525" w:hanging="360"/>
      </w:pPr>
      <w:rPr>
        <w:rFonts w:ascii="Wingdings" w:hAnsi="Wingdings" w:hint="default"/>
      </w:rPr>
    </w:lvl>
  </w:abstractNum>
  <w:abstractNum w:abstractNumId="1" w15:restartNumberingAfterBreak="0">
    <w:nsid w:val="3B515357"/>
    <w:multiLevelType w:val="hybridMultilevel"/>
    <w:tmpl w:val="6170700C"/>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4931104B"/>
    <w:multiLevelType w:val="hybridMultilevel"/>
    <w:tmpl w:val="9FB09490"/>
    <w:lvl w:ilvl="0" w:tplc="F162F184">
      <w:start w:val="1"/>
      <w:numFmt w:val="decimal"/>
      <w:lvlText w:val="%1."/>
      <w:lvlJc w:val="left"/>
      <w:pPr>
        <w:ind w:left="720" w:hanging="360"/>
      </w:pPr>
      <w:rPr>
        <w:b/>
        <w:color w:val="000000" w:themeColor="text1"/>
        <w14:numForm w14:val="lining"/>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49D5463A"/>
    <w:multiLevelType w:val="hybridMultilevel"/>
    <w:tmpl w:val="B260A4A4"/>
    <w:lvl w:ilvl="0" w:tplc="0C07000F">
      <w:start w:val="1"/>
      <w:numFmt w:val="decimal"/>
      <w:lvlText w:val="%1."/>
      <w:lvlJc w:val="left"/>
      <w:pPr>
        <w:ind w:left="720" w:hanging="360"/>
      </w:pPr>
      <w:rPr>
        <w:rFonts w:hint="default"/>
      </w:rPr>
    </w:lvl>
    <w:lvl w:ilvl="1" w:tplc="0C070017">
      <w:start w:val="1"/>
      <w:numFmt w:val="lowerLetter"/>
      <w:lvlText w:val="%2)"/>
      <w:lvlJc w:val="left"/>
      <w:pPr>
        <w:ind w:left="1440" w:hanging="360"/>
      </w:pPr>
      <w:rPr>
        <w:rFonts w:hint="default"/>
      </w:r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5CA620AD"/>
    <w:multiLevelType w:val="hybridMultilevel"/>
    <w:tmpl w:val="9AF4257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DDE"/>
    <w:rsid w:val="000237E3"/>
    <w:rsid w:val="001772B9"/>
    <w:rsid w:val="00371651"/>
    <w:rsid w:val="0057509D"/>
    <w:rsid w:val="005A49A4"/>
    <w:rsid w:val="00621111"/>
    <w:rsid w:val="00843293"/>
    <w:rsid w:val="00853B6E"/>
    <w:rsid w:val="00881955"/>
    <w:rsid w:val="008A4175"/>
    <w:rsid w:val="008A4862"/>
    <w:rsid w:val="009D2550"/>
    <w:rsid w:val="009E48E1"/>
    <w:rsid w:val="00A7701A"/>
    <w:rsid w:val="00AA025F"/>
    <w:rsid w:val="00AC5737"/>
    <w:rsid w:val="00B46A17"/>
    <w:rsid w:val="00B74DDE"/>
    <w:rsid w:val="00C31B05"/>
    <w:rsid w:val="00CC3E84"/>
    <w:rsid w:val="00CC4E83"/>
    <w:rsid w:val="00CF78D5"/>
    <w:rsid w:val="00E3548C"/>
    <w:rsid w:val="00EE2E4C"/>
    <w:rsid w:val="00FC318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2C3A3"/>
  <w15:chartTrackingRefBased/>
  <w15:docId w15:val="{9F123EB3-8C97-4FB5-B48B-E352B9AC4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B74D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C4E83"/>
    <w:pPr>
      <w:ind w:left="720"/>
      <w:contextualSpacing/>
    </w:pPr>
  </w:style>
  <w:style w:type="paragraph" w:styleId="Funotentext">
    <w:name w:val="footnote text"/>
    <w:basedOn w:val="Standard"/>
    <w:link w:val="FunotentextZchn"/>
    <w:uiPriority w:val="99"/>
    <w:semiHidden/>
    <w:unhideWhenUsed/>
    <w:rsid w:val="005A49A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5A49A4"/>
    <w:rPr>
      <w:sz w:val="20"/>
      <w:szCs w:val="20"/>
    </w:rPr>
  </w:style>
  <w:style w:type="character" w:styleId="Funotenzeichen">
    <w:name w:val="footnote reference"/>
    <w:basedOn w:val="Absatz-Standardschriftart"/>
    <w:uiPriority w:val="99"/>
    <w:semiHidden/>
    <w:unhideWhenUsed/>
    <w:rsid w:val="005A49A4"/>
    <w:rPr>
      <w:vertAlign w:val="superscript"/>
    </w:rPr>
  </w:style>
  <w:style w:type="character" w:styleId="Platzhaltertext">
    <w:name w:val="Placeholder Text"/>
    <w:basedOn w:val="Absatz-Standardschriftart"/>
    <w:uiPriority w:val="99"/>
    <w:semiHidden/>
    <w:rsid w:val="00AA025F"/>
    <w:rPr>
      <w:color w:val="808080"/>
    </w:rPr>
  </w:style>
  <w:style w:type="paragraph" w:styleId="Kopfzeile">
    <w:name w:val="header"/>
    <w:basedOn w:val="Standard"/>
    <w:link w:val="KopfzeileZchn"/>
    <w:uiPriority w:val="99"/>
    <w:unhideWhenUsed/>
    <w:rsid w:val="00CF78D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F78D5"/>
  </w:style>
  <w:style w:type="paragraph" w:styleId="Fuzeile">
    <w:name w:val="footer"/>
    <w:basedOn w:val="Standard"/>
    <w:link w:val="FuzeileZchn"/>
    <w:uiPriority w:val="99"/>
    <w:unhideWhenUsed/>
    <w:rsid w:val="00CF78D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F78D5"/>
  </w:style>
  <w:style w:type="character" w:styleId="Kommentarzeichen">
    <w:name w:val="annotation reference"/>
    <w:basedOn w:val="Absatz-Standardschriftart"/>
    <w:uiPriority w:val="99"/>
    <w:semiHidden/>
    <w:unhideWhenUsed/>
    <w:rsid w:val="00881955"/>
    <w:rPr>
      <w:sz w:val="16"/>
      <w:szCs w:val="16"/>
    </w:rPr>
  </w:style>
  <w:style w:type="paragraph" w:styleId="Kommentartext">
    <w:name w:val="annotation text"/>
    <w:basedOn w:val="Standard"/>
    <w:link w:val="KommentartextZchn"/>
    <w:uiPriority w:val="99"/>
    <w:semiHidden/>
    <w:unhideWhenUsed/>
    <w:rsid w:val="0088195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81955"/>
    <w:rPr>
      <w:sz w:val="20"/>
      <w:szCs w:val="20"/>
    </w:rPr>
  </w:style>
  <w:style w:type="paragraph" w:styleId="Kommentarthema">
    <w:name w:val="annotation subject"/>
    <w:basedOn w:val="Kommentartext"/>
    <w:next w:val="Kommentartext"/>
    <w:link w:val="KommentarthemaZchn"/>
    <w:uiPriority w:val="99"/>
    <w:semiHidden/>
    <w:unhideWhenUsed/>
    <w:rsid w:val="00881955"/>
    <w:rPr>
      <w:b/>
      <w:bCs/>
    </w:rPr>
  </w:style>
  <w:style w:type="character" w:customStyle="1" w:styleId="KommentarthemaZchn">
    <w:name w:val="Kommentarthema Zchn"/>
    <w:basedOn w:val="KommentartextZchn"/>
    <w:link w:val="Kommentarthema"/>
    <w:uiPriority w:val="99"/>
    <w:semiHidden/>
    <w:rsid w:val="00881955"/>
    <w:rPr>
      <w:b/>
      <w:bCs/>
      <w:sz w:val="20"/>
      <w:szCs w:val="20"/>
    </w:rPr>
  </w:style>
  <w:style w:type="paragraph" w:styleId="Sprechblasentext">
    <w:name w:val="Balloon Text"/>
    <w:basedOn w:val="Standard"/>
    <w:link w:val="SprechblasentextZchn"/>
    <w:uiPriority w:val="99"/>
    <w:semiHidden/>
    <w:unhideWhenUsed/>
    <w:rsid w:val="0088195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819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014229">
      <w:bodyDiv w:val="1"/>
      <w:marLeft w:val="0"/>
      <w:marRight w:val="0"/>
      <w:marTop w:val="0"/>
      <w:marBottom w:val="0"/>
      <w:divBdr>
        <w:top w:val="none" w:sz="0" w:space="0" w:color="auto"/>
        <w:left w:val="none" w:sz="0" w:space="0" w:color="auto"/>
        <w:bottom w:val="none" w:sz="0" w:space="0" w:color="auto"/>
        <w:right w:val="none" w:sz="0" w:space="0" w:color="auto"/>
      </w:divBdr>
      <w:divsChild>
        <w:div w:id="793250131">
          <w:marLeft w:val="0"/>
          <w:marRight w:val="0"/>
          <w:marTop w:val="0"/>
          <w:marBottom w:val="0"/>
          <w:divBdr>
            <w:top w:val="none" w:sz="0" w:space="0" w:color="auto"/>
            <w:left w:val="none" w:sz="0" w:space="0" w:color="auto"/>
            <w:bottom w:val="none" w:sz="0" w:space="0" w:color="auto"/>
            <w:right w:val="none" w:sz="0" w:space="0" w:color="auto"/>
          </w:divBdr>
        </w:div>
      </w:divsChild>
    </w:div>
    <w:div w:id="1925065732">
      <w:bodyDiv w:val="1"/>
      <w:marLeft w:val="0"/>
      <w:marRight w:val="0"/>
      <w:marTop w:val="0"/>
      <w:marBottom w:val="0"/>
      <w:divBdr>
        <w:top w:val="none" w:sz="0" w:space="0" w:color="auto"/>
        <w:left w:val="none" w:sz="0" w:space="0" w:color="auto"/>
        <w:bottom w:val="none" w:sz="0" w:space="0" w:color="auto"/>
        <w:right w:val="none" w:sz="0" w:space="0" w:color="auto"/>
      </w:divBdr>
      <w:divsChild>
        <w:div w:id="324628391">
          <w:marLeft w:val="0"/>
          <w:marRight w:val="0"/>
          <w:marTop w:val="0"/>
          <w:marBottom w:val="0"/>
          <w:divBdr>
            <w:top w:val="none" w:sz="0" w:space="0" w:color="auto"/>
            <w:left w:val="none" w:sz="0" w:space="0" w:color="auto"/>
            <w:bottom w:val="none" w:sz="0" w:space="0" w:color="auto"/>
            <w:right w:val="none" w:sz="0" w:space="0" w:color="auto"/>
          </w:divBdr>
          <w:divsChild>
            <w:div w:id="1325820884">
              <w:marLeft w:val="0"/>
              <w:marRight w:val="0"/>
              <w:marTop w:val="0"/>
              <w:marBottom w:val="0"/>
              <w:divBdr>
                <w:top w:val="none" w:sz="0" w:space="0" w:color="auto"/>
                <w:left w:val="none" w:sz="0" w:space="0" w:color="auto"/>
                <w:bottom w:val="none" w:sz="0" w:space="0" w:color="auto"/>
                <w:right w:val="none" w:sz="0" w:space="0" w:color="auto"/>
              </w:divBdr>
            </w:div>
            <w:div w:id="1004161020">
              <w:marLeft w:val="540"/>
              <w:marRight w:val="0"/>
              <w:marTop w:val="0"/>
              <w:marBottom w:val="0"/>
              <w:divBdr>
                <w:top w:val="none" w:sz="0" w:space="0" w:color="auto"/>
                <w:left w:val="none" w:sz="0" w:space="0" w:color="auto"/>
                <w:bottom w:val="none" w:sz="0" w:space="0" w:color="auto"/>
                <w:right w:val="none" w:sz="0" w:space="0" w:color="auto"/>
              </w:divBdr>
              <w:divsChild>
                <w:div w:id="458033071">
                  <w:marLeft w:val="0"/>
                  <w:marRight w:val="0"/>
                  <w:marTop w:val="0"/>
                  <w:marBottom w:val="0"/>
                  <w:divBdr>
                    <w:top w:val="none" w:sz="0" w:space="0" w:color="auto"/>
                    <w:left w:val="none" w:sz="0" w:space="0" w:color="auto"/>
                    <w:bottom w:val="none" w:sz="0" w:space="0" w:color="auto"/>
                    <w:right w:val="none" w:sz="0" w:space="0" w:color="auto"/>
                  </w:divBdr>
                  <w:divsChild>
                    <w:div w:id="320356309">
                      <w:marLeft w:val="0"/>
                      <w:marRight w:val="0"/>
                      <w:marTop w:val="0"/>
                      <w:marBottom w:val="0"/>
                      <w:divBdr>
                        <w:top w:val="none" w:sz="0" w:space="0" w:color="auto"/>
                        <w:left w:val="none" w:sz="0" w:space="0" w:color="auto"/>
                        <w:bottom w:val="none" w:sz="0" w:space="0" w:color="auto"/>
                        <w:right w:val="none" w:sz="0" w:space="0" w:color="auto"/>
                      </w:divBdr>
                      <w:divsChild>
                        <w:div w:id="967205091">
                          <w:marLeft w:val="0"/>
                          <w:marRight w:val="0"/>
                          <w:marTop w:val="0"/>
                          <w:marBottom w:val="0"/>
                          <w:divBdr>
                            <w:top w:val="none" w:sz="0" w:space="0" w:color="auto"/>
                            <w:left w:val="none" w:sz="0" w:space="0" w:color="auto"/>
                            <w:bottom w:val="none" w:sz="0" w:space="0" w:color="auto"/>
                            <w:right w:val="none" w:sz="0" w:space="0" w:color="auto"/>
                          </w:divBdr>
                        </w:div>
                      </w:divsChild>
                    </w:div>
                    <w:div w:id="785272841">
                      <w:marLeft w:val="0"/>
                      <w:marRight w:val="0"/>
                      <w:marTop w:val="0"/>
                      <w:marBottom w:val="0"/>
                      <w:divBdr>
                        <w:top w:val="none" w:sz="0" w:space="0" w:color="auto"/>
                        <w:left w:val="none" w:sz="0" w:space="0" w:color="auto"/>
                        <w:bottom w:val="none" w:sz="0" w:space="0" w:color="auto"/>
                        <w:right w:val="none" w:sz="0" w:space="0" w:color="auto"/>
                      </w:divBdr>
                      <w:divsChild>
                        <w:div w:id="1692758784">
                          <w:marLeft w:val="0"/>
                          <w:marRight w:val="0"/>
                          <w:marTop w:val="0"/>
                          <w:marBottom w:val="0"/>
                          <w:divBdr>
                            <w:top w:val="none" w:sz="0" w:space="0" w:color="auto"/>
                            <w:left w:val="none" w:sz="0" w:space="0" w:color="auto"/>
                            <w:bottom w:val="none" w:sz="0" w:space="0" w:color="auto"/>
                            <w:right w:val="none" w:sz="0" w:space="0" w:color="auto"/>
                          </w:divBdr>
                        </w:div>
                        <w:div w:id="949050452">
                          <w:marLeft w:val="0"/>
                          <w:marRight w:val="0"/>
                          <w:marTop w:val="0"/>
                          <w:marBottom w:val="0"/>
                          <w:divBdr>
                            <w:top w:val="none" w:sz="0" w:space="0" w:color="auto"/>
                            <w:left w:val="none" w:sz="0" w:space="0" w:color="auto"/>
                            <w:bottom w:val="none" w:sz="0" w:space="0" w:color="auto"/>
                            <w:right w:val="none" w:sz="0" w:space="0" w:color="auto"/>
                          </w:divBdr>
                          <w:divsChild>
                            <w:div w:id="2002350760">
                              <w:marLeft w:val="0"/>
                              <w:marRight w:val="0"/>
                              <w:marTop w:val="0"/>
                              <w:marBottom w:val="0"/>
                              <w:divBdr>
                                <w:top w:val="none" w:sz="0" w:space="0" w:color="auto"/>
                                <w:left w:val="none" w:sz="0" w:space="0" w:color="auto"/>
                                <w:bottom w:val="none" w:sz="0" w:space="0" w:color="auto"/>
                                <w:right w:val="none" w:sz="0" w:space="0" w:color="auto"/>
                              </w:divBdr>
                              <w:divsChild>
                                <w:div w:id="1546018844">
                                  <w:marLeft w:val="0"/>
                                  <w:marRight w:val="0"/>
                                  <w:marTop w:val="0"/>
                                  <w:marBottom w:val="0"/>
                                  <w:divBdr>
                                    <w:top w:val="none" w:sz="0" w:space="0" w:color="auto"/>
                                    <w:left w:val="none" w:sz="0" w:space="0" w:color="auto"/>
                                    <w:bottom w:val="none" w:sz="0" w:space="0" w:color="auto"/>
                                    <w:right w:val="none" w:sz="0" w:space="0" w:color="auto"/>
                                  </w:divBdr>
                                  <w:divsChild>
                                    <w:div w:id="2021275060">
                                      <w:marLeft w:val="0"/>
                                      <w:marRight w:val="0"/>
                                      <w:marTop w:val="0"/>
                                      <w:marBottom w:val="0"/>
                                      <w:divBdr>
                                        <w:top w:val="none" w:sz="0" w:space="0" w:color="auto"/>
                                        <w:left w:val="none" w:sz="0" w:space="0" w:color="auto"/>
                                        <w:bottom w:val="none" w:sz="0" w:space="0" w:color="auto"/>
                                        <w:right w:val="none" w:sz="0" w:space="0" w:color="auto"/>
                                      </w:divBdr>
                                    </w:div>
                                  </w:divsChild>
                                </w:div>
                                <w:div w:id="426118618">
                                  <w:marLeft w:val="0"/>
                                  <w:marRight w:val="0"/>
                                  <w:marTop w:val="0"/>
                                  <w:marBottom w:val="0"/>
                                  <w:divBdr>
                                    <w:top w:val="none" w:sz="0" w:space="0" w:color="auto"/>
                                    <w:left w:val="none" w:sz="0" w:space="0" w:color="auto"/>
                                    <w:bottom w:val="none" w:sz="0" w:space="0" w:color="auto"/>
                                    <w:right w:val="none" w:sz="0" w:space="0" w:color="auto"/>
                                  </w:divBdr>
                                  <w:divsChild>
                                    <w:div w:id="63826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326197">
                              <w:marLeft w:val="0"/>
                              <w:marRight w:val="0"/>
                              <w:marTop w:val="0"/>
                              <w:marBottom w:val="0"/>
                              <w:divBdr>
                                <w:top w:val="none" w:sz="0" w:space="0" w:color="auto"/>
                                <w:left w:val="none" w:sz="0" w:space="0" w:color="auto"/>
                                <w:bottom w:val="none" w:sz="0" w:space="0" w:color="auto"/>
                                <w:right w:val="none" w:sz="0" w:space="0" w:color="auto"/>
                              </w:divBdr>
                              <w:divsChild>
                                <w:div w:id="862474894">
                                  <w:marLeft w:val="0"/>
                                  <w:marRight w:val="0"/>
                                  <w:marTop w:val="0"/>
                                  <w:marBottom w:val="0"/>
                                  <w:divBdr>
                                    <w:top w:val="none" w:sz="0" w:space="0" w:color="auto"/>
                                    <w:left w:val="none" w:sz="0" w:space="0" w:color="auto"/>
                                    <w:bottom w:val="none" w:sz="0" w:space="0" w:color="auto"/>
                                    <w:right w:val="none" w:sz="0" w:space="0" w:color="auto"/>
                                  </w:divBdr>
                                  <w:divsChild>
                                    <w:div w:id="945579196">
                                      <w:marLeft w:val="0"/>
                                      <w:marRight w:val="0"/>
                                      <w:marTop w:val="0"/>
                                      <w:marBottom w:val="0"/>
                                      <w:divBdr>
                                        <w:top w:val="none" w:sz="0" w:space="0" w:color="auto"/>
                                        <w:left w:val="none" w:sz="0" w:space="0" w:color="auto"/>
                                        <w:bottom w:val="none" w:sz="0" w:space="0" w:color="auto"/>
                                        <w:right w:val="none" w:sz="0" w:space="0" w:color="auto"/>
                                      </w:divBdr>
                                    </w:div>
                                  </w:divsChild>
                                </w:div>
                                <w:div w:id="733502462">
                                  <w:marLeft w:val="0"/>
                                  <w:marRight w:val="0"/>
                                  <w:marTop w:val="0"/>
                                  <w:marBottom w:val="0"/>
                                  <w:divBdr>
                                    <w:top w:val="none" w:sz="0" w:space="0" w:color="auto"/>
                                    <w:left w:val="none" w:sz="0" w:space="0" w:color="auto"/>
                                    <w:bottom w:val="none" w:sz="0" w:space="0" w:color="auto"/>
                                    <w:right w:val="none" w:sz="0" w:space="0" w:color="auto"/>
                                  </w:divBdr>
                                  <w:divsChild>
                                    <w:div w:id="115456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75714">
                              <w:marLeft w:val="0"/>
                              <w:marRight w:val="0"/>
                              <w:marTop w:val="0"/>
                              <w:marBottom w:val="0"/>
                              <w:divBdr>
                                <w:top w:val="none" w:sz="0" w:space="0" w:color="auto"/>
                                <w:left w:val="none" w:sz="0" w:space="0" w:color="auto"/>
                                <w:bottom w:val="none" w:sz="0" w:space="0" w:color="auto"/>
                                <w:right w:val="none" w:sz="0" w:space="0" w:color="auto"/>
                              </w:divBdr>
                              <w:divsChild>
                                <w:div w:id="1870413417">
                                  <w:marLeft w:val="0"/>
                                  <w:marRight w:val="0"/>
                                  <w:marTop w:val="0"/>
                                  <w:marBottom w:val="0"/>
                                  <w:divBdr>
                                    <w:top w:val="none" w:sz="0" w:space="0" w:color="auto"/>
                                    <w:left w:val="none" w:sz="0" w:space="0" w:color="auto"/>
                                    <w:bottom w:val="none" w:sz="0" w:space="0" w:color="auto"/>
                                    <w:right w:val="none" w:sz="0" w:space="0" w:color="auto"/>
                                  </w:divBdr>
                                  <w:divsChild>
                                    <w:div w:id="378629170">
                                      <w:marLeft w:val="0"/>
                                      <w:marRight w:val="0"/>
                                      <w:marTop w:val="0"/>
                                      <w:marBottom w:val="0"/>
                                      <w:divBdr>
                                        <w:top w:val="none" w:sz="0" w:space="0" w:color="auto"/>
                                        <w:left w:val="none" w:sz="0" w:space="0" w:color="auto"/>
                                        <w:bottom w:val="none" w:sz="0" w:space="0" w:color="auto"/>
                                        <w:right w:val="none" w:sz="0" w:space="0" w:color="auto"/>
                                      </w:divBdr>
                                    </w:div>
                                  </w:divsChild>
                                </w:div>
                                <w:div w:id="654264351">
                                  <w:marLeft w:val="0"/>
                                  <w:marRight w:val="0"/>
                                  <w:marTop w:val="0"/>
                                  <w:marBottom w:val="0"/>
                                  <w:divBdr>
                                    <w:top w:val="none" w:sz="0" w:space="0" w:color="auto"/>
                                    <w:left w:val="none" w:sz="0" w:space="0" w:color="auto"/>
                                    <w:bottom w:val="none" w:sz="0" w:space="0" w:color="auto"/>
                                    <w:right w:val="none" w:sz="0" w:space="0" w:color="auto"/>
                                  </w:divBdr>
                                  <w:divsChild>
                                    <w:div w:id="156402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496294">
                              <w:marLeft w:val="0"/>
                              <w:marRight w:val="0"/>
                              <w:marTop w:val="0"/>
                              <w:marBottom w:val="0"/>
                              <w:divBdr>
                                <w:top w:val="none" w:sz="0" w:space="0" w:color="auto"/>
                                <w:left w:val="none" w:sz="0" w:space="0" w:color="auto"/>
                                <w:bottom w:val="none" w:sz="0" w:space="0" w:color="auto"/>
                                <w:right w:val="none" w:sz="0" w:space="0" w:color="auto"/>
                              </w:divBdr>
                              <w:divsChild>
                                <w:div w:id="424307049">
                                  <w:marLeft w:val="0"/>
                                  <w:marRight w:val="0"/>
                                  <w:marTop w:val="0"/>
                                  <w:marBottom w:val="0"/>
                                  <w:divBdr>
                                    <w:top w:val="none" w:sz="0" w:space="0" w:color="auto"/>
                                    <w:left w:val="none" w:sz="0" w:space="0" w:color="auto"/>
                                    <w:bottom w:val="none" w:sz="0" w:space="0" w:color="auto"/>
                                    <w:right w:val="none" w:sz="0" w:space="0" w:color="auto"/>
                                  </w:divBdr>
                                  <w:divsChild>
                                    <w:div w:id="2114200035">
                                      <w:marLeft w:val="0"/>
                                      <w:marRight w:val="0"/>
                                      <w:marTop w:val="0"/>
                                      <w:marBottom w:val="0"/>
                                      <w:divBdr>
                                        <w:top w:val="none" w:sz="0" w:space="0" w:color="auto"/>
                                        <w:left w:val="none" w:sz="0" w:space="0" w:color="auto"/>
                                        <w:bottom w:val="none" w:sz="0" w:space="0" w:color="auto"/>
                                        <w:right w:val="none" w:sz="0" w:space="0" w:color="auto"/>
                                      </w:divBdr>
                                    </w:div>
                                  </w:divsChild>
                                </w:div>
                                <w:div w:id="235479096">
                                  <w:marLeft w:val="0"/>
                                  <w:marRight w:val="0"/>
                                  <w:marTop w:val="0"/>
                                  <w:marBottom w:val="0"/>
                                  <w:divBdr>
                                    <w:top w:val="none" w:sz="0" w:space="0" w:color="auto"/>
                                    <w:left w:val="none" w:sz="0" w:space="0" w:color="auto"/>
                                    <w:bottom w:val="none" w:sz="0" w:space="0" w:color="auto"/>
                                    <w:right w:val="none" w:sz="0" w:space="0" w:color="auto"/>
                                  </w:divBdr>
                                  <w:divsChild>
                                    <w:div w:id="8665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070441">
                  <w:marLeft w:val="0"/>
                  <w:marRight w:val="0"/>
                  <w:marTop w:val="0"/>
                  <w:marBottom w:val="0"/>
                  <w:divBdr>
                    <w:top w:val="none" w:sz="0" w:space="0" w:color="auto"/>
                    <w:left w:val="none" w:sz="0" w:space="0" w:color="auto"/>
                    <w:bottom w:val="none" w:sz="0" w:space="0" w:color="auto"/>
                    <w:right w:val="none" w:sz="0" w:space="0" w:color="auto"/>
                  </w:divBdr>
                  <w:divsChild>
                    <w:div w:id="1378511145">
                      <w:marLeft w:val="0"/>
                      <w:marRight w:val="0"/>
                      <w:marTop w:val="0"/>
                      <w:marBottom w:val="0"/>
                      <w:divBdr>
                        <w:top w:val="none" w:sz="0" w:space="0" w:color="auto"/>
                        <w:left w:val="none" w:sz="0" w:space="0" w:color="auto"/>
                        <w:bottom w:val="none" w:sz="0" w:space="0" w:color="auto"/>
                        <w:right w:val="none" w:sz="0" w:space="0" w:color="auto"/>
                      </w:divBdr>
                      <w:divsChild>
                        <w:div w:id="1409882102">
                          <w:marLeft w:val="0"/>
                          <w:marRight w:val="0"/>
                          <w:marTop w:val="0"/>
                          <w:marBottom w:val="0"/>
                          <w:divBdr>
                            <w:top w:val="none" w:sz="0" w:space="0" w:color="auto"/>
                            <w:left w:val="none" w:sz="0" w:space="0" w:color="auto"/>
                            <w:bottom w:val="none" w:sz="0" w:space="0" w:color="auto"/>
                            <w:right w:val="none" w:sz="0" w:space="0" w:color="auto"/>
                          </w:divBdr>
                        </w:div>
                      </w:divsChild>
                    </w:div>
                    <w:div w:id="406877938">
                      <w:marLeft w:val="0"/>
                      <w:marRight w:val="0"/>
                      <w:marTop w:val="0"/>
                      <w:marBottom w:val="0"/>
                      <w:divBdr>
                        <w:top w:val="none" w:sz="0" w:space="0" w:color="auto"/>
                        <w:left w:val="none" w:sz="0" w:space="0" w:color="auto"/>
                        <w:bottom w:val="none" w:sz="0" w:space="0" w:color="auto"/>
                        <w:right w:val="none" w:sz="0" w:space="0" w:color="auto"/>
                      </w:divBdr>
                      <w:divsChild>
                        <w:div w:id="207935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91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Allgemein"/>
          <w:gallery w:val="placeholder"/>
        </w:category>
        <w:types>
          <w:type w:val="bbPlcHdr"/>
        </w:types>
        <w:behaviors>
          <w:behavior w:val="content"/>
        </w:behaviors>
        <w:guid w:val="{E0E93630-6303-4FD8-99E1-C24D6D47D630}"/>
      </w:docPartPr>
      <w:docPartBody>
        <w:p w:rsidR="005C3E0F" w:rsidRDefault="00E47F7A">
          <w:r w:rsidRPr="006A4116">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7A"/>
    <w:rsid w:val="005C3E0F"/>
    <w:rsid w:val="00E47F7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47F7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384A9-BA26-4029-BF75-A42D2A846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717</Words>
  <Characters>4518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Bildungsdirektion Steiermark</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Mundl-Kurzmann, Lisa (BD Stmk)</dc:creator>
  <cp:keywords/>
  <dc:description/>
  <cp:lastModifiedBy>Mundl-Kurzmann, Lisa (BD Stmk)</cp:lastModifiedBy>
  <cp:revision>8</cp:revision>
  <dcterms:created xsi:type="dcterms:W3CDTF">2026-08-10T04:46:00Z</dcterms:created>
  <dcterms:modified xsi:type="dcterms:W3CDTF">2026-09-02T08:25:00Z</dcterms:modified>
</cp:coreProperties>
</file>